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2401D5" w14:textId="77777777" w:rsidR="004547B8" w:rsidRPr="00FF194D" w:rsidRDefault="00D3711E" w:rsidP="004547B8">
      <w:pPr>
        <w:rPr>
          <w:rFonts w:ascii="Times New Roman" w:hAnsi="Times New Roman" w:cs="Times New Roman"/>
          <w:b/>
          <w:sz w:val="32"/>
          <w:szCs w:val="32"/>
        </w:rPr>
      </w:pPr>
      <w:r w:rsidRPr="00FF194D">
        <w:rPr>
          <w:rFonts w:ascii="Times New Roman" w:hAnsi="Times New Roman" w:cs="Times New Roman"/>
          <w:noProof/>
          <w:sz w:val="32"/>
          <w:szCs w:val="32"/>
        </w:rPr>
        <w:drawing>
          <wp:inline distT="0" distB="0" distL="0" distR="0" wp14:anchorId="6E288EB6" wp14:editId="216C78CA">
            <wp:extent cx="1132609" cy="226097"/>
            <wp:effectExtent l="0" t="0" r="0" b="2540"/>
            <wp:docPr id="12" name="圖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國發會LOGO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43977" cy="2682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671F72" w14:textId="4DEAAA9A" w:rsidR="004547B8" w:rsidRPr="00FF194D" w:rsidRDefault="004547B8" w:rsidP="007E0810">
      <w:pPr>
        <w:spacing w:line="520" w:lineRule="exact"/>
        <w:jc w:val="center"/>
        <w:rPr>
          <w:rFonts w:ascii="Times New Roman" w:eastAsia="標楷體" w:hAnsi="Times New Roman" w:cs="Times New Roman"/>
          <w:b/>
          <w:sz w:val="28"/>
          <w:szCs w:val="28"/>
        </w:rPr>
      </w:pPr>
      <w:r w:rsidRPr="00FF194D">
        <w:rPr>
          <w:rFonts w:ascii="Times New Roman" w:eastAsia="標楷體" w:hAnsi="Times New Roman" w:cs="Times New Roman"/>
          <w:b/>
          <w:sz w:val="28"/>
          <w:szCs w:val="28"/>
        </w:rPr>
        <w:t>國家發展委員會</w:t>
      </w:r>
      <w:r w:rsidRPr="00FF194D">
        <w:rPr>
          <w:rFonts w:ascii="Times New Roman" w:eastAsia="標楷體" w:hAnsi="Times New Roman" w:cs="Times New Roman"/>
          <w:b/>
          <w:sz w:val="28"/>
          <w:szCs w:val="28"/>
        </w:rPr>
        <w:t xml:space="preserve"> </w:t>
      </w:r>
      <w:r w:rsidR="00E660EF" w:rsidRPr="00FF194D">
        <w:rPr>
          <w:rFonts w:ascii="Times New Roman" w:eastAsia="標楷體" w:hAnsi="Times New Roman" w:cs="Times New Roman" w:hint="eastAsia"/>
          <w:b/>
          <w:sz w:val="28"/>
          <w:szCs w:val="28"/>
        </w:rPr>
        <w:t>新聞稿</w:t>
      </w:r>
    </w:p>
    <w:p w14:paraId="32BF31FF" w14:textId="77777777" w:rsidR="006D4A93" w:rsidRPr="00FF194D" w:rsidRDefault="006D4A93" w:rsidP="007E0810">
      <w:pPr>
        <w:spacing w:line="520" w:lineRule="exact"/>
        <w:jc w:val="center"/>
        <w:rPr>
          <w:rFonts w:ascii="Times New Roman" w:eastAsia="標楷體" w:hAnsi="Times New Roman" w:cs="Times New Roman"/>
          <w:b/>
          <w:sz w:val="28"/>
          <w:szCs w:val="28"/>
        </w:rPr>
      </w:pPr>
    </w:p>
    <w:p w14:paraId="2DCEAF76" w14:textId="2173316B" w:rsidR="00CE3311" w:rsidRPr="00FF194D" w:rsidRDefault="00CE3311" w:rsidP="00923EDB">
      <w:pPr>
        <w:autoSpaceDE w:val="0"/>
        <w:autoSpaceDN w:val="0"/>
        <w:adjustRightInd w:val="0"/>
        <w:snapToGrid w:val="0"/>
        <w:spacing w:after="240" w:line="440" w:lineRule="exact"/>
        <w:jc w:val="center"/>
        <w:textAlignment w:val="baseline"/>
        <w:rPr>
          <w:rFonts w:ascii="Times New Roman" w:eastAsia="標楷體" w:hAnsi="Times New Roman" w:cs="Times New Roman"/>
          <w:b/>
          <w:kern w:val="0"/>
          <w:sz w:val="32"/>
          <w:szCs w:val="32"/>
        </w:rPr>
      </w:pPr>
      <w:r w:rsidRPr="00FF194D">
        <w:rPr>
          <w:rFonts w:ascii="Times New Roman" w:eastAsia="標楷體" w:hAnsi="Times New Roman" w:cs="Times New Roman"/>
          <w:b/>
          <w:kern w:val="0"/>
          <w:sz w:val="32"/>
          <w:szCs w:val="32"/>
        </w:rPr>
        <w:t>創業大聯盟競賽</w:t>
      </w:r>
      <w:r w:rsidRPr="00FF194D">
        <w:rPr>
          <w:rFonts w:ascii="Times New Roman" w:eastAsia="標楷體" w:hAnsi="Times New Roman" w:cs="Times New Roman" w:hint="eastAsia"/>
          <w:b/>
          <w:kern w:val="0"/>
          <w:sz w:val="32"/>
          <w:szCs w:val="32"/>
        </w:rPr>
        <w:t xml:space="preserve"> </w:t>
      </w:r>
      <w:r w:rsidRPr="00FF194D">
        <w:rPr>
          <w:rFonts w:ascii="Times New Roman" w:eastAsia="標楷體" w:hAnsi="Times New Roman" w:cs="Times New Roman"/>
          <w:b/>
          <w:kern w:val="0"/>
          <w:sz w:val="32"/>
          <w:szCs w:val="32"/>
        </w:rPr>
        <w:t>兩天一夜</w:t>
      </w:r>
      <w:r w:rsidRPr="00FF194D">
        <w:rPr>
          <w:rFonts w:ascii="Times New Roman" w:eastAsia="標楷體" w:hAnsi="Times New Roman" w:cs="Times New Roman"/>
          <w:b/>
          <w:kern w:val="0"/>
          <w:sz w:val="32"/>
          <w:szCs w:val="32"/>
        </w:rPr>
        <w:t>Bootcamp</w:t>
      </w:r>
    </w:p>
    <w:p w14:paraId="1BA4EF0B" w14:textId="405D7772" w:rsidR="00CE3311" w:rsidRPr="00FF194D" w:rsidRDefault="00CE3311" w:rsidP="00923EDB">
      <w:pPr>
        <w:autoSpaceDE w:val="0"/>
        <w:autoSpaceDN w:val="0"/>
        <w:adjustRightInd w:val="0"/>
        <w:snapToGrid w:val="0"/>
        <w:spacing w:after="240" w:line="440" w:lineRule="exact"/>
        <w:jc w:val="center"/>
        <w:textAlignment w:val="baseline"/>
        <w:rPr>
          <w:rFonts w:ascii="Times New Roman" w:eastAsia="標楷體" w:hAnsi="Times New Roman" w:cs="Times New Roman"/>
          <w:b/>
          <w:kern w:val="0"/>
          <w:sz w:val="32"/>
          <w:szCs w:val="32"/>
        </w:rPr>
      </w:pPr>
      <w:r w:rsidRPr="00FF194D">
        <w:rPr>
          <w:rFonts w:ascii="Times New Roman" w:eastAsia="標楷體" w:hAnsi="Times New Roman" w:cs="Times New Roman"/>
          <w:b/>
          <w:kern w:val="0"/>
          <w:sz w:val="32"/>
          <w:szCs w:val="32"/>
        </w:rPr>
        <w:t>高密度</w:t>
      </w:r>
      <w:r w:rsidR="00A13DE2" w:rsidRPr="00FF194D">
        <w:rPr>
          <w:rFonts w:ascii="Times New Roman" w:eastAsia="標楷體" w:hAnsi="Times New Roman" w:cs="Times New Roman" w:hint="eastAsia"/>
          <w:b/>
          <w:kern w:val="0"/>
          <w:sz w:val="32"/>
          <w:szCs w:val="32"/>
        </w:rPr>
        <w:t>、</w:t>
      </w:r>
      <w:proofErr w:type="gramStart"/>
      <w:r w:rsidR="00A13DE2" w:rsidRPr="00FF194D">
        <w:rPr>
          <w:rFonts w:ascii="Times New Roman" w:eastAsia="標楷體" w:hAnsi="Times New Roman" w:cs="Times New Roman" w:hint="eastAsia"/>
          <w:b/>
          <w:kern w:val="0"/>
          <w:sz w:val="32"/>
          <w:szCs w:val="32"/>
        </w:rPr>
        <w:t>沉浸式的實戰</w:t>
      </w:r>
      <w:proofErr w:type="gramEnd"/>
      <w:r w:rsidRPr="00FF194D">
        <w:rPr>
          <w:rFonts w:ascii="Times New Roman" w:eastAsia="標楷體" w:hAnsi="Times New Roman" w:cs="Times New Roman"/>
          <w:b/>
          <w:kern w:val="0"/>
          <w:sz w:val="32"/>
          <w:szCs w:val="32"/>
        </w:rPr>
        <w:t>培訓</w:t>
      </w:r>
      <w:r w:rsidR="00A13DE2" w:rsidRPr="00FF194D">
        <w:rPr>
          <w:rFonts w:ascii="Times New Roman" w:eastAsia="標楷體" w:hAnsi="Times New Roman" w:cs="Times New Roman" w:hint="eastAsia"/>
          <w:b/>
          <w:kern w:val="0"/>
          <w:sz w:val="32"/>
          <w:szCs w:val="32"/>
        </w:rPr>
        <w:t>，</w:t>
      </w:r>
      <w:r w:rsidRPr="00FF194D">
        <w:rPr>
          <w:rFonts w:ascii="Times New Roman" w:eastAsia="標楷體" w:hAnsi="Times New Roman" w:cs="Times New Roman"/>
          <w:b/>
          <w:kern w:val="0"/>
          <w:sz w:val="32"/>
          <w:szCs w:val="32"/>
        </w:rPr>
        <w:t>加速新創成長</w:t>
      </w:r>
    </w:p>
    <w:p w14:paraId="6F2E4043" w14:textId="77777777" w:rsidR="004547B8" w:rsidRDefault="004547B8" w:rsidP="004547B8">
      <w:pPr>
        <w:spacing w:line="280" w:lineRule="exact"/>
        <w:rPr>
          <w:rFonts w:ascii="Times New Roman" w:eastAsia="標楷體" w:hAnsi="Times New Roman" w:cs="Times New Roman"/>
          <w:b/>
          <w:color w:val="E36C0A" w:themeColor="accent6" w:themeShade="BF"/>
          <w:kern w:val="0"/>
          <w:sz w:val="28"/>
          <w:szCs w:val="28"/>
          <w:lang w:val="x-none"/>
        </w:rPr>
      </w:pPr>
    </w:p>
    <w:p w14:paraId="06B730D8" w14:textId="77777777" w:rsidR="008C36A3" w:rsidRPr="00FF194D" w:rsidRDefault="008C36A3" w:rsidP="004547B8">
      <w:pPr>
        <w:spacing w:line="280" w:lineRule="exact"/>
        <w:rPr>
          <w:rFonts w:ascii="Times New Roman" w:eastAsia="標楷體" w:hAnsi="Times New Roman" w:cs="Times New Roman"/>
          <w:bCs/>
          <w:sz w:val="32"/>
          <w:szCs w:val="32"/>
        </w:rPr>
      </w:pPr>
    </w:p>
    <w:p w14:paraId="79AB74A8" w14:textId="3079E425" w:rsidR="001A21D5" w:rsidRPr="00FF194D" w:rsidRDefault="00E660EF" w:rsidP="000C68BB">
      <w:pPr>
        <w:spacing w:line="480" w:lineRule="exact"/>
        <w:ind w:right="84"/>
        <w:rPr>
          <w:rFonts w:ascii="Times New Roman" w:eastAsia="標楷體" w:hAnsi="Times New Roman" w:cs="Times New Roman"/>
          <w:bCs/>
          <w:kern w:val="0"/>
          <w:sz w:val="28"/>
          <w:szCs w:val="28"/>
        </w:rPr>
      </w:pPr>
      <w:r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預定</w:t>
      </w:r>
      <w:r w:rsidR="00AC4CEA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發布日期：</w:t>
      </w:r>
      <w:r w:rsidR="00856C8C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11</w:t>
      </w:r>
      <w:r w:rsidR="00B67530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5</w:t>
      </w:r>
      <w:r w:rsidR="00AC4CEA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年</w:t>
      </w:r>
      <w:r w:rsidR="00CF6C6F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3</w:t>
      </w:r>
      <w:r w:rsidR="00AC4CEA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月</w:t>
      </w:r>
      <w:r w:rsidR="007E5F7C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6</w:t>
      </w:r>
      <w:r w:rsidR="001A21D5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日</w:t>
      </w:r>
    </w:p>
    <w:p w14:paraId="41A738A8" w14:textId="1DD8899F" w:rsidR="00D5656A" w:rsidRPr="00FF194D" w:rsidRDefault="00D5656A" w:rsidP="000C68BB">
      <w:pPr>
        <w:wordWrap w:val="0"/>
        <w:spacing w:line="480" w:lineRule="exact"/>
        <w:ind w:right="84"/>
        <w:rPr>
          <w:rFonts w:ascii="Times New Roman" w:eastAsia="標楷體" w:hAnsi="Times New Roman" w:cs="Times New Roman"/>
          <w:bCs/>
          <w:kern w:val="0"/>
          <w:sz w:val="28"/>
          <w:szCs w:val="28"/>
        </w:rPr>
      </w:pPr>
      <w:r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發布單位：</w:t>
      </w:r>
      <w:r w:rsidR="00BE1C69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國發基金</w:t>
      </w:r>
    </w:p>
    <w:p w14:paraId="19700D40" w14:textId="77777777" w:rsidR="0066751C" w:rsidRPr="00FF194D" w:rsidRDefault="0066751C" w:rsidP="005E5A01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  <w:lang w:val="x-none"/>
        </w:rPr>
      </w:pPr>
    </w:p>
    <w:p w14:paraId="170472C2" w14:textId="5B1449A7" w:rsidR="00D77AC9" w:rsidRPr="00FF194D" w:rsidRDefault="00D77AC9" w:rsidP="005E5A01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/>
          <w:kern w:val="0"/>
          <w:sz w:val="28"/>
          <w:szCs w:val="28"/>
        </w:rPr>
      </w:pPr>
      <w:r w:rsidRPr="00FF194D">
        <w:rPr>
          <w:rFonts w:ascii="Times New Roman" w:eastAsia="標楷體" w:hAnsi="Times New Roman" w:cs="Times New Roman" w:hint="eastAsia"/>
          <w:b/>
          <w:kern w:val="0"/>
          <w:sz w:val="28"/>
          <w:szCs w:val="28"/>
        </w:rPr>
        <w:t>高密度新創實戰培訓</w:t>
      </w:r>
      <w:r w:rsidR="00D32BFF" w:rsidRPr="00FF194D">
        <w:rPr>
          <w:rFonts w:ascii="Times New Roman" w:eastAsia="標楷體" w:hAnsi="Times New Roman" w:cs="Times New Roman" w:hint="eastAsia"/>
          <w:b/>
          <w:kern w:val="0"/>
          <w:sz w:val="28"/>
          <w:szCs w:val="28"/>
        </w:rPr>
        <w:t>，</w:t>
      </w:r>
      <w:r w:rsidRPr="00FF194D">
        <w:rPr>
          <w:rFonts w:ascii="Times New Roman" w:eastAsia="標楷體" w:hAnsi="Times New Roman" w:cs="Times New Roman" w:hint="eastAsia"/>
          <w:b/>
          <w:kern w:val="0"/>
          <w:sz w:val="28"/>
          <w:szCs w:val="28"/>
        </w:rPr>
        <w:t>創造沉浸式學習交流機會</w:t>
      </w:r>
    </w:p>
    <w:p w14:paraId="1ECC6D58" w14:textId="3DC6BE52" w:rsidR="00D77AC9" w:rsidRPr="00FF194D" w:rsidRDefault="00D77AC9" w:rsidP="005E5A01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</w:rPr>
      </w:pPr>
    </w:p>
    <w:p w14:paraId="190A04BD" w14:textId="749BE2CB" w:rsidR="002650CD" w:rsidRPr="00FF194D" w:rsidRDefault="00026DF5" w:rsidP="00FE7684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</w:rPr>
      </w:pPr>
      <w:r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國發會「創業綻放－創業大聯盟競賽」第二階段</w:t>
      </w:r>
      <w:r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Bootcamp</w:t>
      </w:r>
      <w:r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培訓營，繼</w:t>
      </w:r>
      <w:r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2</w:t>
      </w:r>
      <w:r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月</w:t>
      </w:r>
      <w:r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25</w:t>
      </w:r>
      <w:r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日至</w:t>
      </w:r>
      <w:r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26</w:t>
      </w:r>
      <w:r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日於台北南港展覽館揭開序幕後，</w:t>
      </w:r>
      <w:r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3</w:t>
      </w:r>
      <w:r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月</w:t>
      </w:r>
      <w:r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5</w:t>
      </w:r>
      <w:r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日至</w:t>
      </w:r>
      <w:r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6</w:t>
      </w:r>
      <w:r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日於台中</w:t>
      </w:r>
      <w:r w:rsidR="009F1154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沃茲新創空間</w:t>
      </w:r>
      <w:r w:rsidR="00F17213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接力</w:t>
      </w:r>
      <w:r w:rsidR="009F1154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登場</w:t>
      </w:r>
      <w:r w:rsidR="00FE7684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，</w:t>
      </w:r>
      <w:r w:rsidR="00F17213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兩場累計超過</w:t>
      </w:r>
      <w:r w:rsidR="00F17213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300</w:t>
      </w:r>
      <w:r w:rsidR="00F17213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人次參加，超過</w:t>
      </w:r>
      <w:r w:rsidR="00F17213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200</w:t>
      </w:r>
      <w:r w:rsidR="0043687D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組</w:t>
      </w:r>
      <w:r w:rsidR="00F17213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初賽入選的</w:t>
      </w:r>
      <w:r w:rsidR="00FE7684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新創團隊與企業</w:t>
      </w:r>
      <w:r w:rsidR="00F17213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踴躍與會，</w:t>
      </w:r>
      <w:r w:rsidR="00463AC9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展開</w:t>
      </w:r>
      <w:r w:rsidR="00FE7684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為期</w:t>
      </w:r>
      <w:r w:rsidR="00FE7684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2</w:t>
      </w:r>
      <w:r w:rsidR="00FE7684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天</w:t>
      </w:r>
      <w:r w:rsidR="00FE7684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1</w:t>
      </w:r>
      <w:r w:rsidR="00FE7684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夜的</w:t>
      </w:r>
      <w:r w:rsidR="00463AC9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深度</w:t>
      </w:r>
      <w:r w:rsidR="00FE7684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培訓</w:t>
      </w:r>
      <w:r w:rsidR="00F17213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。現場</w:t>
      </w:r>
      <w:r w:rsidR="005F243A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也</w:t>
      </w:r>
      <w:r w:rsidR="00F17213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同時</w:t>
      </w:r>
      <w:r w:rsidR="005F243A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聚</w:t>
      </w:r>
      <w:r w:rsidR="00AC5067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集了</w:t>
      </w:r>
      <w:r w:rsidR="00D32BFF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新創圈專家、投資人與業師顧問</w:t>
      </w:r>
      <w:r w:rsidR="00AC5067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等</w:t>
      </w:r>
      <w:r w:rsidR="005F243A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參與</w:t>
      </w:r>
      <w:r w:rsidR="00AC5067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授課及講座交流</w:t>
      </w:r>
      <w:r w:rsidR="00D32BFF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，互動</w:t>
      </w:r>
      <w:r w:rsidR="00D77AC9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頻繁</w:t>
      </w:r>
      <w:r w:rsidR="00D32BFF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、討論熱絡</w:t>
      </w:r>
      <w:r w:rsidR="00FE7684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。</w:t>
      </w:r>
    </w:p>
    <w:p w14:paraId="3B1A28BD" w14:textId="77777777" w:rsidR="00D32BFF" w:rsidRPr="00F17213" w:rsidRDefault="00D32BFF" w:rsidP="00FE7684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</w:rPr>
      </w:pPr>
    </w:p>
    <w:p w14:paraId="5E332C16" w14:textId="7E785298" w:rsidR="00D32BFF" w:rsidRPr="00FF194D" w:rsidRDefault="00FE7684" w:rsidP="00D32BFF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</w:rPr>
      </w:pPr>
      <w:r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國發會主委</w:t>
      </w:r>
      <w:r w:rsidR="008A64F4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葉俊顯</w:t>
      </w:r>
      <w:r w:rsidR="00463AC9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指出</w:t>
      </w:r>
      <w:r w:rsidR="00763CC1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，</w:t>
      </w:r>
      <w:r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時間是新創</w:t>
      </w:r>
      <w:r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團隊</w:t>
      </w:r>
      <w:r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最珍貴的資源，</w:t>
      </w:r>
      <w:r w:rsidR="00D77AC9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因此</w:t>
      </w:r>
      <w:r w:rsidR="00D77AC9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 xml:space="preserve"> </w:t>
      </w:r>
      <w:r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Bootcamp</w:t>
      </w:r>
      <w:r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著重在有限時間內創造</w:t>
      </w:r>
      <w:r w:rsidR="00AC5067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密集交流</w:t>
      </w:r>
      <w:r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與即時</w:t>
      </w:r>
      <w:r w:rsidR="00AC5067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學習</w:t>
      </w:r>
      <w:r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回饋，協助團隊快速</w:t>
      </w:r>
      <w:r w:rsidR="00AC5067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地將所學</w:t>
      </w:r>
      <w:r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轉化為可實踐的行動方案</w:t>
      </w:r>
      <w:r w:rsidR="00D32BFF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，</w:t>
      </w:r>
      <w:r w:rsidR="00AC5067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再加上現場</w:t>
      </w:r>
      <w:r w:rsidR="00D32BFF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同儕互動與觀摩交流，</w:t>
      </w:r>
      <w:r w:rsidR="00AC5067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整體營造出</w:t>
      </w:r>
      <w:r w:rsidR="00D32BFF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沉浸式的</w:t>
      </w:r>
      <w:r w:rsidR="00D32BFF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跨域學習環境，</w:t>
      </w:r>
      <w:r w:rsidR="00AC5067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幫助</w:t>
      </w:r>
      <w:r w:rsidR="00D32BFF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團隊在</w:t>
      </w:r>
      <w:r w:rsidR="00AC5067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模擬</w:t>
      </w:r>
      <w:r w:rsidR="008A64F4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募資</w:t>
      </w:r>
      <w:r w:rsidR="00AC5067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溝通的</w:t>
      </w:r>
      <w:r w:rsidR="00D32BFF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情境中</w:t>
      </w:r>
      <w:r w:rsidR="00AC5067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，建構出完善的商業計畫</w:t>
      </w:r>
      <w:r w:rsidR="00D32BFF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。</w:t>
      </w:r>
    </w:p>
    <w:p w14:paraId="3DCF7B5C" w14:textId="77777777" w:rsidR="00F56DA5" w:rsidRPr="00FF194D" w:rsidRDefault="00F56DA5" w:rsidP="00F56DA5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</w:rPr>
      </w:pPr>
    </w:p>
    <w:p w14:paraId="2BB7BB16" w14:textId="3C5C7F3A" w:rsidR="00D32BFF" w:rsidRPr="00FF194D" w:rsidRDefault="00463AC9" w:rsidP="00D32BFF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</w:rPr>
      </w:pPr>
      <w:r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國發會表示</w:t>
      </w:r>
      <w:r w:rsidR="00CF6C6F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課程安排上</w:t>
      </w:r>
      <w:r w:rsidR="00D32BFF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亦</w:t>
      </w:r>
      <w:r w:rsidR="00FE7684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依參賽</w:t>
      </w:r>
      <w:r w:rsidR="002650CD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團隊</w:t>
      </w:r>
      <w:r w:rsidR="00FE7684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類型量身</w:t>
      </w:r>
      <w:r w:rsidR="009B070B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規劃</w:t>
      </w:r>
      <w:r w:rsidR="00D77AC9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，</w:t>
      </w:r>
      <w:r w:rsidR="00AC5067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「</w:t>
      </w:r>
      <w:r w:rsidR="00FE7684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新創企業組</w:t>
      </w:r>
      <w:r w:rsidR="00AC5067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」</w:t>
      </w:r>
      <w:r w:rsidR="00FE7684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聚焦</w:t>
      </w:r>
      <w:r w:rsidR="00AC5067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於</w:t>
      </w:r>
      <w:r w:rsidR="00FE7684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商業模式優化、獲利結構梳理、競爭差異化與投資人對接；</w:t>
      </w:r>
      <w:r w:rsidR="00AC5067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「</w:t>
      </w:r>
      <w:r w:rsidR="00FE7684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新創團隊組</w:t>
      </w:r>
      <w:r w:rsidR="00AC5067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」</w:t>
      </w:r>
      <w:r w:rsidR="00FE7684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則著重問題定義、市場驗證與客戶痛點</w:t>
      </w:r>
      <w:proofErr w:type="gramStart"/>
      <w:r w:rsidR="00FE7684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釐</w:t>
      </w:r>
      <w:proofErr w:type="gramEnd"/>
      <w:r w:rsidR="00FE7684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清。整體課程涵蓋商業模式拆解、</w:t>
      </w:r>
      <w:r w:rsidR="00FE7684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Pitch</w:t>
      </w:r>
      <w:r w:rsidR="00FE7684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實作演練、業師一對</w:t>
      </w:r>
      <w:proofErr w:type="gramStart"/>
      <w:r w:rsidR="00FE7684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一</w:t>
      </w:r>
      <w:proofErr w:type="gramEnd"/>
      <w:r w:rsidR="00FE7684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諮詢與</w:t>
      </w:r>
      <w:r w:rsidR="00FE7684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Demo Day</w:t>
      </w:r>
      <w:r w:rsidR="00FE7684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模擬，並</w:t>
      </w:r>
      <w:r w:rsidR="00AC5067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安排</w:t>
      </w:r>
      <w:r w:rsidR="00FE7684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企業、團隊、業師及投資人媒合</w:t>
      </w:r>
      <w:r w:rsidR="00AC5067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對談</w:t>
      </w:r>
      <w:r w:rsidR="00FE7684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，</w:t>
      </w:r>
      <w:r w:rsidR="00AC5067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增進交流</w:t>
      </w:r>
      <w:r w:rsidR="00FE7684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合作機會。</w:t>
      </w:r>
    </w:p>
    <w:p w14:paraId="37EAF887" w14:textId="77777777" w:rsidR="00051C03" w:rsidRPr="00FF194D" w:rsidRDefault="00051C03" w:rsidP="00D32BFF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</w:rPr>
      </w:pPr>
    </w:p>
    <w:p w14:paraId="141A62F2" w14:textId="71675BBC" w:rsidR="00E21314" w:rsidRPr="00AE0DBE" w:rsidRDefault="00051C03" w:rsidP="0092644C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  <w:lang w:val="x-none"/>
        </w:rPr>
      </w:pPr>
      <w:r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多家</w:t>
      </w:r>
      <w:r w:rsidR="00F56DA5"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新創團隊與企業</w:t>
      </w:r>
      <w:r w:rsidR="00AB353C"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主</w:t>
      </w:r>
      <w:r w:rsidR="00F56DA5"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肯定</w:t>
      </w:r>
      <w:r w:rsidR="00F56DA5"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此次</w:t>
      </w:r>
      <w:r w:rsidR="00F56DA5"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Bootcamp</w:t>
      </w:r>
      <w:r w:rsidR="00F56DA5"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的實戰強度與課程設計</w:t>
      </w:r>
      <w:r w:rsidR="00F56DA5"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方式</w:t>
      </w:r>
      <w:r w:rsidR="00AB353C"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，</w:t>
      </w:r>
      <w:r w:rsidR="00F56DA5"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內容不僅緊扣新創成長的各個關鍵階段，對於優化商業模式與準備募資</w:t>
      </w:r>
      <w:r w:rsidR="00F56DA5"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頗</w:t>
      </w:r>
      <w:r w:rsidR="00F56DA5"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有實質助益</w:t>
      </w:r>
      <w:r w:rsidR="00F56DA5"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，</w:t>
      </w:r>
      <w:r w:rsidR="00F56DA5"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透過</w:t>
      </w:r>
      <w:r w:rsidR="00F56DA5"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Pitch</w:t>
      </w:r>
      <w:r w:rsidR="00F56DA5"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演練與導師的即時回饋，</w:t>
      </w:r>
      <w:r w:rsidR="00F56DA5"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幫助</w:t>
      </w:r>
      <w:r w:rsidR="00F56DA5"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團隊能以投資人的視角重新審視簡報架構與財務邏輯，進而掌握</w:t>
      </w:r>
      <w:r w:rsidR="00F56DA5"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營運</w:t>
      </w:r>
      <w:r w:rsidR="00F56DA5"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決策</w:t>
      </w:r>
      <w:r w:rsidR="00AB353C"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重點</w:t>
      </w:r>
      <w:r w:rsidR="00F56DA5"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，為後續的募資挑戰打下堅實基礎。</w:t>
      </w:r>
    </w:p>
    <w:p w14:paraId="548CE8D7" w14:textId="77777777" w:rsidR="00F56DA5" w:rsidRPr="00AE0DBE" w:rsidRDefault="00F56DA5" w:rsidP="0092644C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  <w:lang w:val="x-none"/>
        </w:rPr>
      </w:pPr>
    </w:p>
    <w:p w14:paraId="0F683F66" w14:textId="53FE53B0" w:rsidR="00CF6C6F" w:rsidRPr="00AE0DBE" w:rsidRDefault="00CF6C6F" w:rsidP="00CF6C6F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</w:pPr>
      <w:r w:rsidRPr="00AE0DBE"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  <w:t>從</w:t>
      </w:r>
      <w:r w:rsidR="00D77AC9" w:rsidRPr="00AE0DBE">
        <w:rPr>
          <w:rFonts w:ascii="Times New Roman" w:eastAsia="標楷體" w:hAnsi="Times New Roman" w:cs="Times New Roman" w:hint="eastAsia"/>
          <w:b/>
          <w:bCs/>
          <w:kern w:val="0"/>
          <w:sz w:val="28"/>
          <w:szCs w:val="28"/>
        </w:rPr>
        <w:t>連結政府資源與資本市場</w:t>
      </w:r>
      <w:r w:rsidRPr="00AE0DBE"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  <w:t>，</w:t>
      </w:r>
      <w:r w:rsidR="00D77AC9" w:rsidRPr="00AE0DBE">
        <w:rPr>
          <w:rFonts w:ascii="Times New Roman" w:eastAsia="標楷體" w:hAnsi="Times New Roman" w:cs="Times New Roman" w:hint="eastAsia"/>
          <w:b/>
          <w:bCs/>
          <w:kern w:val="0"/>
          <w:sz w:val="28"/>
          <w:szCs w:val="28"/>
        </w:rPr>
        <w:t>完善</w:t>
      </w:r>
      <w:r w:rsidRPr="00AE0DBE"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  <w:t>新創成長路徑</w:t>
      </w:r>
    </w:p>
    <w:p w14:paraId="16427AA8" w14:textId="77777777" w:rsidR="00CF6C6F" w:rsidRPr="00AE0DBE" w:rsidRDefault="00CF6C6F" w:rsidP="0092644C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</w:pPr>
    </w:p>
    <w:p w14:paraId="26B34751" w14:textId="10B312EB" w:rsidR="009B09A8" w:rsidRPr="00AE0DBE" w:rsidRDefault="009B09A8" w:rsidP="009B09A8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</w:rPr>
      </w:pP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在首場台北</w:t>
      </w:r>
      <w:r w:rsidR="007B4526"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場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 xml:space="preserve">Bootcamp 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活動中，特別邀請催生創業大聯盟競賽的國發會前主委劉鏡清發表專題演講。他肯定此競賽對台灣新創生態的</w:t>
      </w:r>
      <w:r w:rsidR="007B4526"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發展</w:t>
      </w:r>
      <w:r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裨益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，並強調創業並非孤軍奮戰，新創企業應善用政府資金、國際鏈結與人才培育等資源，精</w:t>
      </w:r>
      <w:proofErr w:type="gramStart"/>
      <w:r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準</w:t>
      </w:r>
      <w:proofErr w:type="gramEnd"/>
      <w:r w:rsidR="007B4526"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聚焦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關鍵產業與市場需求，把握加速成長契機。</w:t>
      </w:r>
    </w:p>
    <w:p w14:paraId="5BDBD8EE" w14:textId="77777777" w:rsidR="009B09A8" w:rsidRPr="00AE0DBE" w:rsidRDefault="009B09A8" w:rsidP="009B09A8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</w:rPr>
      </w:pPr>
    </w:p>
    <w:p w14:paraId="48BF204B" w14:textId="1351CA7E" w:rsidR="0089252C" w:rsidRPr="00AE0DBE" w:rsidRDefault="007B4526" w:rsidP="009B09A8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</w:rPr>
      </w:pPr>
      <w:r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受</w:t>
      </w:r>
      <w:r w:rsidR="009B09A8"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邀</w:t>
      </w:r>
      <w:r w:rsidR="009F1154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於</w:t>
      </w:r>
      <w:r w:rsidR="009B09A8"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台中場</w:t>
      </w:r>
      <w:r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分享</w:t>
      </w:r>
      <w:r w:rsidR="009F1154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國際市場與資源</w:t>
      </w:r>
      <w:r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的</w:t>
      </w:r>
      <w:r w:rsidR="009F1154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 xml:space="preserve"> </w:t>
      </w:r>
      <w:proofErr w:type="spellStart"/>
      <w:r w:rsidR="009B09A8"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SparkLabs</w:t>
      </w:r>
      <w:proofErr w:type="spellEnd"/>
      <w:r w:rsidR="009B09A8"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 xml:space="preserve"> Taiwan </w:t>
      </w:r>
      <w:r w:rsidR="009F1154"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總監</w:t>
      </w:r>
      <w:r w:rsidR="009B09A8"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簡夢瑤則表示，</w:t>
      </w:r>
      <w:r w:rsidR="009B09A8"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臺</w:t>
      </w:r>
      <w:r w:rsidR="009B09A8"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灣新創本就具備打國際</w:t>
      </w:r>
      <w:proofErr w:type="gramStart"/>
      <w:r w:rsidR="009B09A8"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盃</w:t>
      </w:r>
      <w:proofErr w:type="gramEnd"/>
      <w:r w:rsidR="009B09A8"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的優異實力，但核心在於建立「全球化思維」（</w:t>
      </w:r>
      <w:r w:rsidR="009B09A8"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Global Mindset</w:t>
      </w:r>
      <w:r w:rsidR="009B09A8"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）。</w:t>
      </w:r>
      <w:r w:rsidR="009B09A8" w:rsidRPr="000C27C9">
        <w:rPr>
          <w:rFonts w:ascii="Times New Roman" w:eastAsia="標楷體" w:hAnsi="Times New Roman" w:cs="Times New Roman"/>
          <w:bCs/>
          <w:kern w:val="0"/>
          <w:sz w:val="28"/>
          <w:szCs w:val="28"/>
        </w:rPr>
        <w:t>她指出，</w:t>
      </w:r>
      <w:r w:rsidR="0089252C" w:rsidRPr="000C27C9">
        <w:rPr>
          <w:rFonts w:ascii="Times New Roman" w:eastAsia="標楷體" w:hAnsi="Times New Roman" w:cs="Times New Roman"/>
          <w:bCs/>
          <w:kern w:val="0"/>
          <w:sz w:val="28"/>
          <w:szCs w:val="28"/>
        </w:rPr>
        <w:t>解決</w:t>
      </w:r>
      <w:proofErr w:type="gramStart"/>
      <w:r w:rsidR="0089252C" w:rsidRPr="000C27C9">
        <w:rPr>
          <w:rFonts w:ascii="Times New Roman" w:eastAsia="標楷體" w:hAnsi="Times New Roman" w:cs="Times New Roman"/>
          <w:bCs/>
          <w:kern w:val="0"/>
          <w:sz w:val="28"/>
          <w:szCs w:val="28"/>
        </w:rPr>
        <w:t>跨國痛</w:t>
      </w:r>
      <w:proofErr w:type="gramEnd"/>
      <w:r w:rsidR="0089252C" w:rsidRPr="000C27C9">
        <w:rPr>
          <w:rFonts w:ascii="Times New Roman" w:eastAsia="標楷體" w:hAnsi="Times New Roman" w:cs="Times New Roman"/>
          <w:bCs/>
          <w:kern w:val="0"/>
          <w:sz w:val="28"/>
          <w:szCs w:val="28"/>
        </w:rPr>
        <w:t>點的技術已</w:t>
      </w:r>
      <w:proofErr w:type="gramStart"/>
      <w:r w:rsidR="0089252C" w:rsidRPr="000C27C9">
        <w:rPr>
          <w:rFonts w:ascii="Times New Roman" w:eastAsia="標楷體" w:hAnsi="Times New Roman" w:cs="Times New Roman"/>
          <w:bCs/>
          <w:kern w:val="0"/>
          <w:sz w:val="28"/>
          <w:szCs w:val="28"/>
        </w:rPr>
        <w:t>是標</w:t>
      </w:r>
      <w:r w:rsidR="00771086" w:rsidRPr="000C27C9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配</w:t>
      </w:r>
      <w:proofErr w:type="gramEnd"/>
      <w:r w:rsidR="0089252C" w:rsidRPr="000C27C9">
        <w:rPr>
          <w:rFonts w:ascii="Times New Roman" w:eastAsia="標楷體" w:hAnsi="Times New Roman" w:cs="Times New Roman"/>
          <w:bCs/>
          <w:kern w:val="0"/>
          <w:sz w:val="28"/>
          <w:szCs w:val="28"/>
        </w:rPr>
        <w:t>，如何進一步運用國際加速器網絡，挖掘在地市場痛點、</w:t>
      </w:r>
      <w:proofErr w:type="gramStart"/>
      <w:r w:rsidR="0089252C" w:rsidRPr="000C27C9">
        <w:rPr>
          <w:rFonts w:ascii="Times New Roman" w:eastAsia="標楷體" w:hAnsi="Times New Roman" w:cs="Times New Roman"/>
          <w:bCs/>
          <w:kern w:val="0"/>
          <w:sz w:val="28"/>
          <w:szCs w:val="28"/>
        </w:rPr>
        <w:t>暸解最</w:t>
      </w:r>
      <w:proofErr w:type="gramEnd"/>
      <w:r w:rsidR="0089252C" w:rsidRPr="000C27C9">
        <w:rPr>
          <w:rFonts w:ascii="Times New Roman" w:eastAsia="標楷體" w:hAnsi="Times New Roman" w:cs="Times New Roman"/>
          <w:bCs/>
          <w:kern w:val="0"/>
          <w:sz w:val="28"/>
          <w:szCs w:val="28"/>
        </w:rPr>
        <w:t>適</w:t>
      </w:r>
      <w:r w:rsidR="00F73FF0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合</w:t>
      </w:r>
      <w:r w:rsidR="0089252C" w:rsidRPr="000C27C9">
        <w:rPr>
          <w:rFonts w:ascii="Times New Roman" w:eastAsia="標楷體" w:hAnsi="Times New Roman" w:cs="Times New Roman"/>
          <w:bCs/>
          <w:kern w:val="0"/>
          <w:sz w:val="28"/>
          <w:szCs w:val="28"/>
        </w:rPr>
        <w:t>的海外市場至為關鍵。</w:t>
      </w:r>
      <w:r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而</w:t>
      </w:r>
      <w:r w:rsidR="009B09A8"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 xml:space="preserve">Bootcamp </w:t>
      </w:r>
      <w:r w:rsidR="009B09A8"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的高強度洗禮，</w:t>
      </w:r>
      <w:r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正可有效</w:t>
      </w:r>
      <w:r w:rsidR="009B09A8"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幫助團隊優化營運架構</w:t>
      </w:r>
      <w:r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，了解全球新創投資的運作邏輯，為將來的規模化做好準備</w:t>
      </w:r>
      <w:r w:rsidR="009B09A8"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。</w:t>
      </w:r>
    </w:p>
    <w:p w14:paraId="49307BEF" w14:textId="77777777" w:rsidR="009B09A8" w:rsidRPr="00AE0DBE" w:rsidRDefault="009B09A8" w:rsidP="0092644C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</w:pPr>
    </w:p>
    <w:p w14:paraId="078E6F1D" w14:textId="1C1E15A1" w:rsidR="0092644C" w:rsidRPr="00FF194D" w:rsidRDefault="00D77AC9" w:rsidP="0092644C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</w:pPr>
      <w:r w:rsidRPr="00FF194D">
        <w:rPr>
          <w:rFonts w:ascii="Times New Roman" w:eastAsia="標楷體" w:hAnsi="Times New Roman" w:cs="Times New Roman" w:hint="eastAsia"/>
          <w:b/>
          <w:bCs/>
          <w:kern w:val="0"/>
          <w:sz w:val="28"/>
          <w:szCs w:val="28"/>
        </w:rPr>
        <w:t>四地接力培訓</w:t>
      </w:r>
      <w:r w:rsidR="0092644C" w:rsidRPr="00FF194D"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  <w:t>，串聯</w:t>
      </w:r>
      <w:r w:rsidRPr="00FF194D">
        <w:rPr>
          <w:rFonts w:ascii="Times New Roman" w:eastAsia="標楷體" w:hAnsi="Times New Roman" w:cs="Times New Roman" w:hint="eastAsia"/>
          <w:b/>
          <w:bCs/>
          <w:kern w:val="0"/>
          <w:sz w:val="28"/>
          <w:szCs w:val="28"/>
        </w:rPr>
        <w:t>全台創業資源網絡</w:t>
      </w:r>
    </w:p>
    <w:p w14:paraId="42388396" w14:textId="77777777" w:rsidR="0092644C" w:rsidRPr="00AE0DBE" w:rsidRDefault="0092644C" w:rsidP="0092644C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</w:rPr>
      </w:pPr>
    </w:p>
    <w:p w14:paraId="7A73DCAD" w14:textId="78AB1FD7" w:rsidR="00F56DA5" w:rsidRPr="00AE0DBE" w:rsidRDefault="00F56DA5" w:rsidP="00FE7684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</w:rPr>
      </w:pP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自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2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月下旬起，「創業大聯盟競賽」正式邁入第二階段的培訓週期。</w:t>
      </w:r>
      <w:r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延續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台北與台中場圓滿落幕</w:t>
      </w:r>
      <w:r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的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這股熱</w:t>
      </w:r>
      <w:r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度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，培訓營將於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3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月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12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日至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13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日</w:t>
      </w:r>
      <w:r w:rsidR="009F1154"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移師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台東，並於</w:t>
      </w:r>
      <w:r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3</w:t>
      </w:r>
      <w:r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月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19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日至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20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日</w:t>
      </w:r>
      <w:r w:rsidR="009F1154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前進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台南。透過四地接力的方式，將創業資源網絡延伸至東部與</w:t>
      </w:r>
      <w:proofErr w:type="gramStart"/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南部，</w:t>
      </w:r>
      <w:proofErr w:type="gramEnd"/>
      <w:r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既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強化區域均衡發展，更讓在地的優秀團隊能就近</w:t>
      </w:r>
      <w:r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參與培訓活動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，</w:t>
      </w:r>
      <w:r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串聯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全台</w:t>
      </w:r>
      <w:r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新創生態的</w:t>
      </w:r>
      <w:r w:rsidR="00051C03"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資源</w:t>
      </w:r>
      <w:r w:rsidRPr="00AE0DBE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網絡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。</w:t>
      </w:r>
    </w:p>
    <w:p w14:paraId="4D656F02" w14:textId="77777777" w:rsidR="00026DF5" w:rsidRPr="00AE0DBE" w:rsidRDefault="00026DF5" w:rsidP="00FE7684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</w:rPr>
      </w:pPr>
    </w:p>
    <w:p w14:paraId="7CE4838F" w14:textId="68E3B3A7" w:rsidR="00FE7684" w:rsidRPr="00FF194D" w:rsidRDefault="00D32BFF" w:rsidP="005E5A01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  <w:lang w:val="x-none"/>
        </w:rPr>
      </w:pP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國發</w:t>
      </w:r>
      <w:r w:rsidR="009F1154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基金執行秘書汪庭安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表示，透過系統化培訓與實戰演練，新創團隊與企業將更清楚市場定位與成長路徑，同時強化簡報與溝通能力，為後續複賽與決賽做好準備。最終入選的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100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強團隊與企業，將有機會獲得總額逾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3</w:t>
      </w:r>
      <w:r w:rsidRPr="00AE0DBE">
        <w:rPr>
          <w:rFonts w:ascii="Times New Roman" w:eastAsia="標楷體" w:hAnsi="Times New Roman" w:cs="Times New Roman"/>
          <w:bCs/>
          <w:kern w:val="0"/>
          <w:sz w:val="28"/>
          <w:szCs w:val="28"/>
        </w:rPr>
        <w:t>億元的創業支持金，將創新構想</w:t>
      </w:r>
      <w:r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轉化為具市場競爭力的產品與服務，</w:t>
      </w:r>
      <w:r w:rsidR="00613574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並</w:t>
      </w:r>
      <w:r w:rsidR="00E1541D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在</w:t>
      </w:r>
      <w:r w:rsidR="00613574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參與</w:t>
      </w:r>
      <w:r w:rsidR="00CE3311"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競賽</w:t>
      </w:r>
      <w:r w:rsidR="00613574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的過程中持續</w:t>
      </w:r>
      <w:r w:rsidR="00CE3311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成長，</w:t>
      </w:r>
      <w:r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拓展</w:t>
      </w:r>
      <w:r w:rsidR="00613574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關鍵</w:t>
      </w:r>
      <w:r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人脈與</w:t>
      </w:r>
      <w:r w:rsidR="00613574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商機</w:t>
      </w:r>
      <w:r w:rsidRPr="00FF194D">
        <w:rPr>
          <w:rFonts w:ascii="Times New Roman" w:eastAsia="標楷體" w:hAnsi="Times New Roman" w:cs="Times New Roman"/>
          <w:bCs/>
          <w:kern w:val="0"/>
          <w:sz w:val="28"/>
          <w:szCs w:val="28"/>
        </w:rPr>
        <w:t>。</w:t>
      </w:r>
    </w:p>
    <w:p w14:paraId="32AC4ECB" w14:textId="77777777" w:rsidR="002650CD" w:rsidRPr="00FF194D" w:rsidRDefault="002650CD" w:rsidP="005E5A01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  <w:lang w:val="x-none"/>
        </w:rPr>
      </w:pPr>
    </w:p>
    <w:p w14:paraId="4FD38395" w14:textId="3C7BC081" w:rsidR="00CB4509" w:rsidRPr="00FF194D" w:rsidRDefault="00CB4509" w:rsidP="00CB4509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  <w:lang w:val="x-none"/>
        </w:rPr>
      </w:pPr>
      <w:r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  <w:lang w:val="x-none"/>
        </w:rPr>
        <w:t>聯絡人：國發基金</w:t>
      </w:r>
      <w:r w:rsidR="00B67530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  <w:lang w:val="x-none"/>
        </w:rPr>
        <w:t>汪庭安</w:t>
      </w:r>
      <w:r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  <w:lang w:val="x-none"/>
        </w:rPr>
        <w:t>執行秘書</w:t>
      </w:r>
    </w:p>
    <w:p w14:paraId="006BB922" w14:textId="34CE6085" w:rsidR="00E01B89" w:rsidRPr="00FF194D" w:rsidRDefault="00CB4509" w:rsidP="00CB4509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Times New Roman" w:eastAsia="標楷體" w:hAnsi="Times New Roman" w:cs="Times New Roman"/>
          <w:bCs/>
          <w:kern w:val="0"/>
          <w:sz w:val="28"/>
          <w:szCs w:val="28"/>
          <w:lang w:val="x-none"/>
        </w:rPr>
      </w:pPr>
      <w:r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  <w:lang w:val="x-none"/>
        </w:rPr>
        <w:t>辦公室電話：</w:t>
      </w:r>
      <w:r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  <w:lang w:val="x-none"/>
        </w:rPr>
        <w:t>02-231682</w:t>
      </w:r>
      <w:r w:rsidR="00B67530" w:rsidRPr="00FF194D">
        <w:rPr>
          <w:rFonts w:ascii="Times New Roman" w:eastAsia="標楷體" w:hAnsi="Times New Roman" w:cs="Times New Roman" w:hint="eastAsia"/>
          <w:bCs/>
          <w:kern w:val="0"/>
          <w:sz w:val="28"/>
          <w:szCs w:val="28"/>
          <w:lang w:val="x-none"/>
        </w:rPr>
        <w:t>10</w:t>
      </w:r>
    </w:p>
    <w:sectPr w:rsidR="00E01B89" w:rsidRPr="00FF194D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524197" w14:textId="77777777" w:rsidR="00FD4F40" w:rsidRDefault="00FD4F40" w:rsidP="00AD17CF">
      <w:r>
        <w:separator/>
      </w:r>
    </w:p>
  </w:endnote>
  <w:endnote w:type="continuationSeparator" w:id="0">
    <w:p w14:paraId="4F3CE7E0" w14:textId="77777777" w:rsidR="00FD4F40" w:rsidRDefault="00FD4F40" w:rsidP="00AD17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C3B463" w14:textId="77777777" w:rsidR="00FD4F40" w:rsidRDefault="00FD4F40" w:rsidP="00AD17CF">
      <w:r>
        <w:separator/>
      </w:r>
    </w:p>
  </w:footnote>
  <w:footnote w:type="continuationSeparator" w:id="0">
    <w:p w14:paraId="7D5F5E6E" w14:textId="77777777" w:rsidR="00FD4F40" w:rsidRDefault="00FD4F40" w:rsidP="00AD17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7916C63A"/>
    <w:lvl w:ilvl="0">
      <w:start w:val="1"/>
      <w:numFmt w:val="bullet"/>
      <w:pStyle w:val="a"/>
      <w:lvlText w:val=""/>
      <w:lvlJc w:val="left"/>
      <w:pPr>
        <w:tabs>
          <w:tab w:val="num" w:pos="361"/>
        </w:tabs>
        <w:ind w:leftChars="200" w:left="361" w:hangingChars="200" w:hanging="360"/>
      </w:pPr>
      <w:rPr>
        <w:rFonts w:ascii="Wingdings" w:hAnsi="Wingdings" w:hint="default"/>
      </w:rPr>
    </w:lvl>
  </w:abstractNum>
  <w:abstractNum w:abstractNumId="1" w15:restartNumberingAfterBreak="0">
    <w:nsid w:val="02D54CC4"/>
    <w:multiLevelType w:val="hybridMultilevel"/>
    <w:tmpl w:val="2E92FAF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064122C0"/>
    <w:multiLevelType w:val="hybridMultilevel"/>
    <w:tmpl w:val="2E92FAF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08FB3612"/>
    <w:multiLevelType w:val="hybridMultilevel"/>
    <w:tmpl w:val="2AD22AEC"/>
    <w:lvl w:ilvl="0" w:tplc="9B442058">
      <w:start w:val="1"/>
      <w:numFmt w:val="decimal"/>
      <w:lvlText w:val="%1."/>
      <w:lvlJc w:val="left"/>
      <w:pPr>
        <w:ind w:left="557" w:hanging="557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0AB57E47"/>
    <w:multiLevelType w:val="hybridMultilevel"/>
    <w:tmpl w:val="F514B12A"/>
    <w:lvl w:ilvl="0" w:tplc="F4CE1F38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0E1B4CF9"/>
    <w:multiLevelType w:val="hybridMultilevel"/>
    <w:tmpl w:val="54ACE57A"/>
    <w:lvl w:ilvl="0" w:tplc="11D8F220">
      <w:start w:val="1"/>
      <w:numFmt w:val="taiwaneseCountingThousand"/>
      <w:lvlText w:val="(%1)"/>
      <w:lvlJc w:val="left"/>
      <w:pPr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6" w15:restartNumberingAfterBreak="0">
    <w:nsid w:val="1A584B67"/>
    <w:multiLevelType w:val="hybridMultilevel"/>
    <w:tmpl w:val="DFD81C82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1E863F38"/>
    <w:multiLevelType w:val="hybridMultilevel"/>
    <w:tmpl w:val="10B8D136"/>
    <w:lvl w:ilvl="0" w:tplc="11D8F220">
      <w:start w:val="1"/>
      <w:numFmt w:val="taiwaneseCountingThousand"/>
      <w:lvlText w:val="(%1)"/>
      <w:lvlJc w:val="left"/>
      <w:pPr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8" w15:restartNumberingAfterBreak="0">
    <w:nsid w:val="2BE82C39"/>
    <w:multiLevelType w:val="hybridMultilevel"/>
    <w:tmpl w:val="4F6A149C"/>
    <w:lvl w:ilvl="0" w:tplc="BD18FB9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356A571C"/>
    <w:multiLevelType w:val="hybridMultilevel"/>
    <w:tmpl w:val="DC381454"/>
    <w:lvl w:ilvl="0" w:tplc="4022DC4C">
      <w:start w:val="1"/>
      <w:numFmt w:val="taiwaneseCountingThousand"/>
      <w:lvlText w:val="（%1）"/>
      <w:lvlJc w:val="left"/>
      <w:pPr>
        <w:ind w:left="1787" w:hanging="10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7" w:hanging="480"/>
      </w:pPr>
    </w:lvl>
    <w:lvl w:ilvl="2" w:tplc="0409001B" w:tentative="1">
      <w:start w:val="1"/>
      <w:numFmt w:val="lowerRoman"/>
      <w:lvlText w:val="%3."/>
      <w:lvlJc w:val="right"/>
      <w:pPr>
        <w:ind w:left="2147" w:hanging="480"/>
      </w:pPr>
    </w:lvl>
    <w:lvl w:ilvl="3" w:tplc="0409000F" w:tentative="1">
      <w:start w:val="1"/>
      <w:numFmt w:val="decimal"/>
      <w:lvlText w:val="%4."/>
      <w:lvlJc w:val="left"/>
      <w:pPr>
        <w:ind w:left="262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7" w:hanging="480"/>
      </w:pPr>
    </w:lvl>
    <w:lvl w:ilvl="5" w:tplc="0409001B" w:tentative="1">
      <w:start w:val="1"/>
      <w:numFmt w:val="lowerRoman"/>
      <w:lvlText w:val="%6."/>
      <w:lvlJc w:val="right"/>
      <w:pPr>
        <w:ind w:left="3587" w:hanging="480"/>
      </w:pPr>
    </w:lvl>
    <w:lvl w:ilvl="6" w:tplc="0409000F" w:tentative="1">
      <w:start w:val="1"/>
      <w:numFmt w:val="decimal"/>
      <w:lvlText w:val="%7."/>
      <w:lvlJc w:val="left"/>
      <w:pPr>
        <w:ind w:left="406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7" w:hanging="480"/>
      </w:pPr>
    </w:lvl>
    <w:lvl w:ilvl="8" w:tplc="0409001B" w:tentative="1">
      <w:start w:val="1"/>
      <w:numFmt w:val="lowerRoman"/>
      <w:lvlText w:val="%9."/>
      <w:lvlJc w:val="right"/>
      <w:pPr>
        <w:ind w:left="5027" w:hanging="480"/>
      </w:pPr>
    </w:lvl>
  </w:abstractNum>
  <w:abstractNum w:abstractNumId="10" w15:restartNumberingAfterBreak="0">
    <w:nsid w:val="3D1F1046"/>
    <w:multiLevelType w:val="hybridMultilevel"/>
    <w:tmpl w:val="F3767C80"/>
    <w:lvl w:ilvl="0" w:tplc="8BC0E1DA">
      <w:start w:val="1"/>
      <w:numFmt w:val="taiwaneseCountingThousand"/>
      <w:lvlText w:val="%1、"/>
      <w:lvlJc w:val="left"/>
      <w:pPr>
        <w:ind w:left="1427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7" w:hanging="480"/>
      </w:pPr>
    </w:lvl>
    <w:lvl w:ilvl="2" w:tplc="0409001B" w:tentative="1">
      <w:start w:val="1"/>
      <w:numFmt w:val="lowerRoman"/>
      <w:lvlText w:val="%3."/>
      <w:lvlJc w:val="right"/>
      <w:pPr>
        <w:ind w:left="2147" w:hanging="480"/>
      </w:pPr>
    </w:lvl>
    <w:lvl w:ilvl="3" w:tplc="0409000F" w:tentative="1">
      <w:start w:val="1"/>
      <w:numFmt w:val="decimal"/>
      <w:lvlText w:val="%4."/>
      <w:lvlJc w:val="left"/>
      <w:pPr>
        <w:ind w:left="262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7" w:hanging="480"/>
      </w:pPr>
    </w:lvl>
    <w:lvl w:ilvl="5" w:tplc="0409001B" w:tentative="1">
      <w:start w:val="1"/>
      <w:numFmt w:val="lowerRoman"/>
      <w:lvlText w:val="%6."/>
      <w:lvlJc w:val="right"/>
      <w:pPr>
        <w:ind w:left="3587" w:hanging="480"/>
      </w:pPr>
    </w:lvl>
    <w:lvl w:ilvl="6" w:tplc="0409000F" w:tentative="1">
      <w:start w:val="1"/>
      <w:numFmt w:val="decimal"/>
      <w:lvlText w:val="%7."/>
      <w:lvlJc w:val="left"/>
      <w:pPr>
        <w:ind w:left="406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7" w:hanging="480"/>
      </w:pPr>
    </w:lvl>
    <w:lvl w:ilvl="8" w:tplc="0409001B" w:tentative="1">
      <w:start w:val="1"/>
      <w:numFmt w:val="lowerRoman"/>
      <w:lvlText w:val="%9."/>
      <w:lvlJc w:val="right"/>
      <w:pPr>
        <w:ind w:left="5027" w:hanging="480"/>
      </w:pPr>
    </w:lvl>
  </w:abstractNum>
  <w:abstractNum w:abstractNumId="11" w15:restartNumberingAfterBreak="0">
    <w:nsid w:val="41AC1BB2"/>
    <w:multiLevelType w:val="hybridMultilevel"/>
    <w:tmpl w:val="713809DC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4957473E"/>
    <w:multiLevelType w:val="hybridMultilevel"/>
    <w:tmpl w:val="826CE6C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4D4337CA"/>
    <w:multiLevelType w:val="hybridMultilevel"/>
    <w:tmpl w:val="02C0DAFE"/>
    <w:lvl w:ilvl="0" w:tplc="11D8F220">
      <w:start w:val="1"/>
      <w:numFmt w:val="taiwaneseCountingThousand"/>
      <w:lvlText w:val="(%1)"/>
      <w:lvlJc w:val="left"/>
      <w:pPr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4" w15:restartNumberingAfterBreak="0">
    <w:nsid w:val="4D644860"/>
    <w:multiLevelType w:val="hybridMultilevel"/>
    <w:tmpl w:val="BBB21AF4"/>
    <w:lvl w:ilvl="0" w:tplc="11D8F220">
      <w:start w:val="1"/>
      <w:numFmt w:val="taiwaneseCountingThousand"/>
      <w:lvlText w:val="(%1)"/>
      <w:lvlJc w:val="left"/>
      <w:pPr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5" w15:restartNumberingAfterBreak="0">
    <w:nsid w:val="50AF7ECE"/>
    <w:multiLevelType w:val="hybridMultilevel"/>
    <w:tmpl w:val="0186AC3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 w15:restartNumberingAfterBreak="0">
    <w:nsid w:val="5106071A"/>
    <w:multiLevelType w:val="hybridMultilevel"/>
    <w:tmpl w:val="2C425712"/>
    <w:lvl w:ilvl="0" w:tplc="711CA420">
      <w:start w:val="1"/>
      <w:numFmt w:val="taiwaneseCountingThousand"/>
      <w:lvlText w:val="%1、"/>
      <w:lvlJc w:val="left"/>
      <w:pPr>
        <w:ind w:left="1187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7" w:hanging="480"/>
      </w:pPr>
    </w:lvl>
    <w:lvl w:ilvl="2" w:tplc="0409001B" w:tentative="1">
      <w:start w:val="1"/>
      <w:numFmt w:val="lowerRoman"/>
      <w:lvlText w:val="%3."/>
      <w:lvlJc w:val="right"/>
      <w:pPr>
        <w:ind w:left="2147" w:hanging="480"/>
      </w:pPr>
    </w:lvl>
    <w:lvl w:ilvl="3" w:tplc="0409000F" w:tentative="1">
      <w:start w:val="1"/>
      <w:numFmt w:val="decimal"/>
      <w:lvlText w:val="%4."/>
      <w:lvlJc w:val="left"/>
      <w:pPr>
        <w:ind w:left="262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7" w:hanging="480"/>
      </w:pPr>
    </w:lvl>
    <w:lvl w:ilvl="5" w:tplc="0409001B" w:tentative="1">
      <w:start w:val="1"/>
      <w:numFmt w:val="lowerRoman"/>
      <w:lvlText w:val="%6."/>
      <w:lvlJc w:val="right"/>
      <w:pPr>
        <w:ind w:left="3587" w:hanging="480"/>
      </w:pPr>
    </w:lvl>
    <w:lvl w:ilvl="6" w:tplc="0409000F" w:tentative="1">
      <w:start w:val="1"/>
      <w:numFmt w:val="decimal"/>
      <w:lvlText w:val="%7."/>
      <w:lvlJc w:val="left"/>
      <w:pPr>
        <w:ind w:left="406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7" w:hanging="480"/>
      </w:pPr>
    </w:lvl>
    <w:lvl w:ilvl="8" w:tplc="0409001B" w:tentative="1">
      <w:start w:val="1"/>
      <w:numFmt w:val="lowerRoman"/>
      <w:lvlText w:val="%9."/>
      <w:lvlJc w:val="right"/>
      <w:pPr>
        <w:ind w:left="5027" w:hanging="480"/>
      </w:pPr>
    </w:lvl>
  </w:abstractNum>
  <w:abstractNum w:abstractNumId="17" w15:restartNumberingAfterBreak="0">
    <w:nsid w:val="559D34AB"/>
    <w:multiLevelType w:val="hybridMultilevel"/>
    <w:tmpl w:val="770CA92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6C512DBF"/>
    <w:multiLevelType w:val="hybridMultilevel"/>
    <w:tmpl w:val="738AEA8A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9" w15:restartNumberingAfterBreak="0">
    <w:nsid w:val="6E8D6FF2"/>
    <w:multiLevelType w:val="hybridMultilevel"/>
    <w:tmpl w:val="1D1047CE"/>
    <w:lvl w:ilvl="0" w:tplc="20C6914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0" w15:restartNumberingAfterBreak="0">
    <w:nsid w:val="76B84DB9"/>
    <w:multiLevelType w:val="hybridMultilevel"/>
    <w:tmpl w:val="0DBA157C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 w15:restartNumberingAfterBreak="0">
    <w:nsid w:val="7D1E3B1E"/>
    <w:multiLevelType w:val="hybridMultilevel"/>
    <w:tmpl w:val="812CEFF8"/>
    <w:lvl w:ilvl="0" w:tplc="0409000F">
      <w:start w:val="1"/>
      <w:numFmt w:val="decimal"/>
      <w:lvlText w:val="%1."/>
      <w:lvlJc w:val="left"/>
      <w:pPr>
        <w:ind w:left="10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560" w:hanging="480"/>
      </w:pPr>
    </w:lvl>
    <w:lvl w:ilvl="2" w:tplc="0409001B" w:tentative="1">
      <w:start w:val="1"/>
      <w:numFmt w:val="lowerRoman"/>
      <w:lvlText w:val="%3."/>
      <w:lvlJc w:val="right"/>
      <w:pPr>
        <w:ind w:left="2040" w:hanging="480"/>
      </w:pPr>
    </w:lvl>
    <w:lvl w:ilvl="3" w:tplc="0409000F" w:tentative="1">
      <w:start w:val="1"/>
      <w:numFmt w:val="decimal"/>
      <w:lvlText w:val="%4."/>
      <w:lvlJc w:val="left"/>
      <w:pPr>
        <w:ind w:left="25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00" w:hanging="480"/>
      </w:pPr>
    </w:lvl>
    <w:lvl w:ilvl="5" w:tplc="0409001B" w:tentative="1">
      <w:start w:val="1"/>
      <w:numFmt w:val="lowerRoman"/>
      <w:lvlText w:val="%6."/>
      <w:lvlJc w:val="right"/>
      <w:pPr>
        <w:ind w:left="3480" w:hanging="480"/>
      </w:pPr>
    </w:lvl>
    <w:lvl w:ilvl="6" w:tplc="0409000F" w:tentative="1">
      <w:start w:val="1"/>
      <w:numFmt w:val="decimal"/>
      <w:lvlText w:val="%7."/>
      <w:lvlJc w:val="left"/>
      <w:pPr>
        <w:ind w:left="39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40" w:hanging="480"/>
      </w:pPr>
    </w:lvl>
    <w:lvl w:ilvl="8" w:tplc="0409001B" w:tentative="1">
      <w:start w:val="1"/>
      <w:numFmt w:val="lowerRoman"/>
      <w:lvlText w:val="%9."/>
      <w:lvlJc w:val="right"/>
      <w:pPr>
        <w:ind w:left="4920" w:hanging="480"/>
      </w:pPr>
    </w:lvl>
  </w:abstractNum>
  <w:num w:numId="1">
    <w:abstractNumId w:val="17"/>
  </w:num>
  <w:num w:numId="2">
    <w:abstractNumId w:val="8"/>
  </w:num>
  <w:num w:numId="3">
    <w:abstractNumId w:val="1"/>
  </w:num>
  <w:num w:numId="4">
    <w:abstractNumId w:val="2"/>
  </w:num>
  <w:num w:numId="5">
    <w:abstractNumId w:val="15"/>
  </w:num>
  <w:num w:numId="6">
    <w:abstractNumId w:val="18"/>
  </w:num>
  <w:num w:numId="7">
    <w:abstractNumId w:val="19"/>
  </w:num>
  <w:num w:numId="8">
    <w:abstractNumId w:val="16"/>
  </w:num>
  <w:num w:numId="9">
    <w:abstractNumId w:val="9"/>
  </w:num>
  <w:num w:numId="10">
    <w:abstractNumId w:val="10"/>
  </w:num>
  <w:num w:numId="11">
    <w:abstractNumId w:val="21"/>
  </w:num>
  <w:num w:numId="12">
    <w:abstractNumId w:val="20"/>
  </w:num>
  <w:num w:numId="13">
    <w:abstractNumId w:val="11"/>
  </w:num>
  <w:num w:numId="14">
    <w:abstractNumId w:val="3"/>
  </w:num>
  <w:num w:numId="15">
    <w:abstractNumId w:val="6"/>
  </w:num>
  <w:num w:numId="16">
    <w:abstractNumId w:val="14"/>
  </w:num>
  <w:num w:numId="17">
    <w:abstractNumId w:val="13"/>
  </w:num>
  <w:num w:numId="18">
    <w:abstractNumId w:val="7"/>
  </w:num>
  <w:num w:numId="19">
    <w:abstractNumId w:val="5"/>
  </w:num>
  <w:num w:numId="20">
    <w:abstractNumId w:val="4"/>
  </w:num>
  <w:num w:numId="21">
    <w:abstractNumId w:val="12"/>
  </w:num>
  <w:num w:numId="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47B8"/>
    <w:rsid w:val="00004DE3"/>
    <w:rsid w:val="00016C6E"/>
    <w:rsid w:val="000175AF"/>
    <w:rsid w:val="000176EA"/>
    <w:rsid w:val="0002196B"/>
    <w:rsid w:val="000219B6"/>
    <w:rsid w:val="00025574"/>
    <w:rsid w:val="00026DF5"/>
    <w:rsid w:val="00033BD0"/>
    <w:rsid w:val="00034162"/>
    <w:rsid w:val="000373AD"/>
    <w:rsid w:val="000417D6"/>
    <w:rsid w:val="000425B0"/>
    <w:rsid w:val="000432A3"/>
    <w:rsid w:val="000450A0"/>
    <w:rsid w:val="000517DF"/>
    <w:rsid w:val="00051C03"/>
    <w:rsid w:val="00060DB1"/>
    <w:rsid w:val="00061683"/>
    <w:rsid w:val="00063198"/>
    <w:rsid w:val="00080B21"/>
    <w:rsid w:val="00081416"/>
    <w:rsid w:val="00082145"/>
    <w:rsid w:val="00084451"/>
    <w:rsid w:val="000868EA"/>
    <w:rsid w:val="00086A67"/>
    <w:rsid w:val="00090749"/>
    <w:rsid w:val="00093819"/>
    <w:rsid w:val="00095DB3"/>
    <w:rsid w:val="000A06F1"/>
    <w:rsid w:val="000A1011"/>
    <w:rsid w:val="000A1048"/>
    <w:rsid w:val="000A41CA"/>
    <w:rsid w:val="000B0A85"/>
    <w:rsid w:val="000B1D34"/>
    <w:rsid w:val="000B5364"/>
    <w:rsid w:val="000C1B8E"/>
    <w:rsid w:val="000C27C9"/>
    <w:rsid w:val="000C68BB"/>
    <w:rsid w:val="000D1F67"/>
    <w:rsid w:val="000D2781"/>
    <w:rsid w:val="000D619A"/>
    <w:rsid w:val="000D6BA2"/>
    <w:rsid w:val="000E3B34"/>
    <w:rsid w:val="000E410F"/>
    <w:rsid w:val="000F1B2A"/>
    <w:rsid w:val="000F30DA"/>
    <w:rsid w:val="00100844"/>
    <w:rsid w:val="00106437"/>
    <w:rsid w:val="00141683"/>
    <w:rsid w:val="00141E49"/>
    <w:rsid w:val="00142B99"/>
    <w:rsid w:val="00147097"/>
    <w:rsid w:val="00150F75"/>
    <w:rsid w:val="00152CE9"/>
    <w:rsid w:val="00153E51"/>
    <w:rsid w:val="001557EF"/>
    <w:rsid w:val="00155E17"/>
    <w:rsid w:val="00160387"/>
    <w:rsid w:val="0016678B"/>
    <w:rsid w:val="0016736A"/>
    <w:rsid w:val="00174EED"/>
    <w:rsid w:val="00175C34"/>
    <w:rsid w:val="00181A32"/>
    <w:rsid w:val="001820C7"/>
    <w:rsid w:val="00186728"/>
    <w:rsid w:val="00191B3C"/>
    <w:rsid w:val="00191DF8"/>
    <w:rsid w:val="00195CF7"/>
    <w:rsid w:val="001976E1"/>
    <w:rsid w:val="001A0B85"/>
    <w:rsid w:val="001A21D5"/>
    <w:rsid w:val="001A2B80"/>
    <w:rsid w:val="001A3F05"/>
    <w:rsid w:val="001A4AB7"/>
    <w:rsid w:val="001B0F7C"/>
    <w:rsid w:val="001B36ED"/>
    <w:rsid w:val="001B592B"/>
    <w:rsid w:val="001C0538"/>
    <w:rsid w:val="001C2DD3"/>
    <w:rsid w:val="001C35BA"/>
    <w:rsid w:val="001D35FE"/>
    <w:rsid w:val="001E070F"/>
    <w:rsid w:val="001E25EB"/>
    <w:rsid w:val="001E2959"/>
    <w:rsid w:val="001E2D22"/>
    <w:rsid w:val="001F46C6"/>
    <w:rsid w:val="001F4B42"/>
    <w:rsid w:val="00202144"/>
    <w:rsid w:val="00203DFB"/>
    <w:rsid w:val="0021121D"/>
    <w:rsid w:val="002150F0"/>
    <w:rsid w:val="00215BE4"/>
    <w:rsid w:val="002174B5"/>
    <w:rsid w:val="00224130"/>
    <w:rsid w:val="00231B68"/>
    <w:rsid w:val="00237FB3"/>
    <w:rsid w:val="002400B9"/>
    <w:rsid w:val="00240458"/>
    <w:rsid w:val="0024175E"/>
    <w:rsid w:val="00250ABB"/>
    <w:rsid w:val="0025626D"/>
    <w:rsid w:val="002571BB"/>
    <w:rsid w:val="00260EB3"/>
    <w:rsid w:val="00264CEB"/>
    <w:rsid w:val="002650CD"/>
    <w:rsid w:val="00265CEF"/>
    <w:rsid w:val="00270AD6"/>
    <w:rsid w:val="002719DB"/>
    <w:rsid w:val="00274531"/>
    <w:rsid w:val="00276363"/>
    <w:rsid w:val="00283B0F"/>
    <w:rsid w:val="00283F5C"/>
    <w:rsid w:val="002876C8"/>
    <w:rsid w:val="002921AE"/>
    <w:rsid w:val="00293122"/>
    <w:rsid w:val="002968C3"/>
    <w:rsid w:val="00297EB0"/>
    <w:rsid w:val="002A24C1"/>
    <w:rsid w:val="002A2BF6"/>
    <w:rsid w:val="002A53CA"/>
    <w:rsid w:val="002A5499"/>
    <w:rsid w:val="002A5668"/>
    <w:rsid w:val="002A5F75"/>
    <w:rsid w:val="002B25B1"/>
    <w:rsid w:val="002C02F5"/>
    <w:rsid w:val="002C1D49"/>
    <w:rsid w:val="002C4B1F"/>
    <w:rsid w:val="002C5DBE"/>
    <w:rsid w:val="002D151D"/>
    <w:rsid w:val="002D27E2"/>
    <w:rsid w:val="002D3524"/>
    <w:rsid w:val="002D3FDF"/>
    <w:rsid w:val="0030630A"/>
    <w:rsid w:val="0031648F"/>
    <w:rsid w:val="00324C5D"/>
    <w:rsid w:val="0032677A"/>
    <w:rsid w:val="00352255"/>
    <w:rsid w:val="00353829"/>
    <w:rsid w:val="00357487"/>
    <w:rsid w:val="00363AEC"/>
    <w:rsid w:val="003665FA"/>
    <w:rsid w:val="003721DD"/>
    <w:rsid w:val="00373412"/>
    <w:rsid w:val="003749DC"/>
    <w:rsid w:val="00375B3B"/>
    <w:rsid w:val="00377E09"/>
    <w:rsid w:val="00397C6C"/>
    <w:rsid w:val="003A35C6"/>
    <w:rsid w:val="003A5EAB"/>
    <w:rsid w:val="003B1806"/>
    <w:rsid w:val="003B444A"/>
    <w:rsid w:val="003B7401"/>
    <w:rsid w:val="003C269A"/>
    <w:rsid w:val="003C6FB5"/>
    <w:rsid w:val="003D2D2B"/>
    <w:rsid w:val="003E7DA8"/>
    <w:rsid w:val="003F05C3"/>
    <w:rsid w:val="003F14DB"/>
    <w:rsid w:val="003F2F21"/>
    <w:rsid w:val="003F3254"/>
    <w:rsid w:val="003F3654"/>
    <w:rsid w:val="0040146E"/>
    <w:rsid w:val="00411494"/>
    <w:rsid w:val="00414F46"/>
    <w:rsid w:val="004170E0"/>
    <w:rsid w:val="00422F8C"/>
    <w:rsid w:val="00423896"/>
    <w:rsid w:val="004278B5"/>
    <w:rsid w:val="0043687D"/>
    <w:rsid w:val="00446F0A"/>
    <w:rsid w:val="00452005"/>
    <w:rsid w:val="004547B8"/>
    <w:rsid w:val="00454872"/>
    <w:rsid w:val="00455591"/>
    <w:rsid w:val="004575B6"/>
    <w:rsid w:val="00462DA8"/>
    <w:rsid w:val="00463AC9"/>
    <w:rsid w:val="00465AFF"/>
    <w:rsid w:val="00466E9D"/>
    <w:rsid w:val="0047128E"/>
    <w:rsid w:val="00471346"/>
    <w:rsid w:val="00475674"/>
    <w:rsid w:val="00480889"/>
    <w:rsid w:val="004817AC"/>
    <w:rsid w:val="004817E7"/>
    <w:rsid w:val="0048354C"/>
    <w:rsid w:val="00492146"/>
    <w:rsid w:val="00493F1F"/>
    <w:rsid w:val="00496E8E"/>
    <w:rsid w:val="004A03FF"/>
    <w:rsid w:val="004A0844"/>
    <w:rsid w:val="004A0FBA"/>
    <w:rsid w:val="004A10C2"/>
    <w:rsid w:val="004A13FA"/>
    <w:rsid w:val="004A22A7"/>
    <w:rsid w:val="004A24A0"/>
    <w:rsid w:val="004A2C7F"/>
    <w:rsid w:val="004A2F40"/>
    <w:rsid w:val="004A3412"/>
    <w:rsid w:val="004A5962"/>
    <w:rsid w:val="004A66C0"/>
    <w:rsid w:val="004B5BDF"/>
    <w:rsid w:val="004B681B"/>
    <w:rsid w:val="004C2E8B"/>
    <w:rsid w:val="004C3A43"/>
    <w:rsid w:val="004C4AF5"/>
    <w:rsid w:val="004D1797"/>
    <w:rsid w:val="004D3E20"/>
    <w:rsid w:val="004E1B6A"/>
    <w:rsid w:val="004F09FB"/>
    <w:rsid w:val="0050600D"/>
    <w:rsid w:val="005061B0"/>
    <w:rsid w:val="0050759B"/>
    <w:rsid w:val="00507A8E"/>
    <w:rsid w:val="005116FB"/>
    <w:rsid w:val="00520480"/>
    <w:rsid w:val="0052090C"/>
    <w:rsid w:val="00520B6A"/>
    <w:rsid w:val="00521504"/>
    <w:rsid w:val="005226CA"/>
    <w:rsid w:val="005247A1"/>
    <w:rsid w:val="005279F5"/>
    <w:rsid w:val="005406B3"/>
    <w:rsid w:val="00541064"/>
    <w:rsid w:val="00541AED"/>
    <w:rsid w:val="00546F33"/>
    <w:rsid w:val="00551130"/>
    <w:rsid w:val="00555426"/>
    <w:rsid w:val="00557DDE"/>
    <w:rsid w:val="0056598D"/>
    <w:rsid w:val="00565B39"/>
    <w:rsid w:val="00565B50"/>
    <w:rsid w:val="005672A6"/>
    <w:rsid w:val="00572F2A"/>
    <w:rsid w:val="00574C32"/>
    <w:rsid w:val="00584F66"/>
    <w:rsid w:val="005921CF"/>
    <w:rsid w:val="00595B21"/>
    <w:rsid w:val="00595BCA"/>
    <w:rsid w:val="0059620B"/>
    <w:rsid w:val="00597B0A"/>
    <w:rsid w:val="005A33F0"/>
    <w:rsid w:val="005A62CA"/>
    <w:rsid w:val="005B19F8"/>
    <w:rsid w:val="005B1AB6"/>
    <w:rsid w:val="005B46DA"/>
    <w:rsid w:val="005C05C8"/>
    <w:rsid w:val="005C6813"/>
    <w:rsid w:val="005C698F"/>
    <w:rsid w:val="005D6BDC"/>
    <w:rsid w:val="005D6BE2"/>
    <w:rsid w:val="005E1636"/>
    <w:rsid w:val="005E5A01"/>
    <w:rsid w:val="005E616E"/>
    <w:rsid w:val="005F0B90"/>
    <w:rsid w:val="005F243A"/>
    <w:rsid w:val="005F40B0"/>
    <w:rsid w:val="005F51A7"/>
    <w:rsid w:val="005F5857"/>
    <w:rsid w:val="005F67DF"/>
    <w:rsid w:val="005F7B88"/>
    <w:rsid w:val="00607664"/>
    <w:rsid w:val="006105ED"/>
    <w:rsid w:val="00610CF3"/>
    <w:rsid w:val="00611D51"/>
    <w:rsid w:val="00613574"/>
    <w:rsid w:val="00615038"/>
    <w:rsid w:val="00615654"/>
    <w:rsid w:val="00616E87"/>
    <w:rsid w:val="0062117B"/>
    <w:rsid w:val="0062269D"/>
    <w:rsid w:val="0062358B"/>
    <w:rsid w:val="00624833"/>
    <w:rsid w:val="00625130"/>
    <w:rsid w:val="00631CF2"/>
    <w:rsid w:val="0063608C"/>
    <w:rsid w:val="00641E4B"/>
    <w:rsid w:val="00644DD9"/>
    <w:rsid w:val="00645CA6"/>
    <w:rsid w:val="00651E0E"/>
    <w:rsid w:val="0065313A"/>
    <w:rsid w:val="006560CE"/>
    <w:rsid w:val="00657A3D"/>
    <w:rsid w:val="00660713"/>
    <w:rsid w:val="00662F4A"/>
    <w:rsid w:val="0066751C"/>
    <w:rsid w:val="00671867"/>
    <w:rsid w:val="0067432D"/>
    <w:rsid w:val="00675459"/>
    <w:rsid w:val="00676C05"/>
    <w:rsid w:val="00677D4C"/>
    <w:rsid w:val="00680B70"/>
    <w:rsid w:val="0068265B"/>
    <w:rsid w:val="00683B17"/>
    <w:rsid w:val="006854D2"/>
    <w:rsid w:val="00694C91"/>
    <w:rsid w:val="0069710C"/>
    <w:rsid w:val="006A711F"/>
    <w:rsid w:val="006A7D78"/>
    <w:rsid w:val="006B1986"/>
    <w:rsid w:val="006B2691"/>
    <w:rsid w:val="006B51A7"/>
    <w:rsid w:val="006D31C4"/>
    <w:rsid w:val="006D4A93"/>
    <w:rsid w:val="006D5531"/>
    <w:rsid w:val="006D583A"/>
    <w:rsid w:val="006D6BE7"/>
    <w:rsid w:val="006E4F6F"/>
    <w:rsid w:val="006F37AC"/>
    <w:rsid w:val="006F42A6"/>
    <w:rsid w:val="006F48AC"/>
    <w:rsid w:val="006F77A0"/>
    <w:rsid w:val="0070633F"/>
    <w:rsid w:val="00706D43"/>
    <w:rsid w:val="0071070D"/>
    <w:rsid w:val="00720CD6"/>
    <w:rsid w:val="00724E7C"/>
    <w:rsid w:val="00732F1E"/>
    <w:rsid w:val="007351E0"/>
    <w:rsid w:val="00736966"/>
    <w:rsid w:val="00737147"/>
    <w:rsid w:val="007409E1"/>
    <w:rsid w:val="00740A6D"/>
    <w:rsid w:val="00740FC1"/>
    <w:rsid w:val="00746904"/>
    <w:rsid w:val="00750066"/>
    <w:rsid w:val="00756546"/>
    <w:rsid w:val="00763CC1"/>
    <w:rsid w:val="0076495C"/>
    <w:rsid w:val="00764D51"/>
    <w:rsid w:val="00765E70"/>
    <w:rsid w:val="0076729E"/>
    <w:rsid w:val="00771086"/>
    <w:rsid w:val="00771384"/>
    <w:rsid w:val="007734CD"/>
    <w:rsid w:val="00783C95"/>
    <w:rsid w:val="00784A08"/>
    <w:rsid w:val="00786FE1"/>
    <w:rsid w:val="00787C17"/>
    <w:rsid w:val="0079363B"/>
    <w:rsid w:val="00796654"/>
    <w:rsid w:val="00796D50"/>
    <w:rsid w:val="007A0CDC"/>
    <w:rsid w:val="007A25E0"/>
    <w:rsid w:val="007A6DA3"/>
    <w:rsid w:val="007B3E5D"/>
    <w:rsid w:val="007B4526"/>
    <w:rsid w:val="007B5E22"/>
    <w:rsid w:val="007C1E51"/>
    <w:rsid w:val="007C550F"/>
    <w:rsid w:val="007D208F"/>
    <w:rsid w:val="007D5D6E"/>
    <w:rsid w:val="007E0810"/>
    <w:rsid w:val="007E1149"/>
    <w:rsid w:val="007E40E6"/>
    <w:rsid w:val="007E50B4"/>
    <w:rsid w:val="007E5F7C"/>
    <w:rsid w:val="00803006"/>
    <w:rsid w:val="008051A8"/>
    <w:rsid w:val="0081114F"/>
    <w:rsid w:val="00813A4E"/>
    <w:rsid w:val="008156E3"/>
    <w:rsid w:val="00816B84"/>
    <w:rsid w:val="0082028E"/>
    <w:rsid w:val="00824C50"/>
    <w:rsid w:val="00824F7B"/>
    <w:rsid w:val="00826C9D"/>
    <w:rsid w:val="00827D72"/>
    <w:rsid w:val="008341DF"/>
    <w:rsid w:val="00846B79"/>
    <w:rsid w:val="00846F59"/>
    <w:rsid w:val="0085099E"/>
    <w:rsid w:val="008513E1"/>
    <w:rsid w:val="00853152"/>
    <w:rsid w:val="00855BA4"/>
    <w:rsid w:val="00856C8C"/>
    <w:rsid w:val="008658DD"/>
    <w:rsid w:val="00865949"/>
    <w:rsid w:val="008771DF"/>
    <w:rsid w:val="00882C36"/>
    <w:rsid w:val="0089252C"/>
    <w:rsid w:val="0089652B"/>
    <w:rsid w:val="008A0DAC"/>
    <w:rsid w:val="008A64F4"/>
    <w:rsid w:val="008A6907"/>
    <w:rsid w:val="008B0D90"/>
    <w:rsid w:val="008B47AE"/>
    <w:rsid w:val="008B6423"/>
    <w:rsid w:val="008B72BB"/>
    <w:rsid w:val="008C0DC3"/>
    <w:rsid w:val="008C2B9B"/>
    <w:rsid w:val="008C36A3"/>
    <w:rsid w:val="008D0FF4"/>
    <w:rsid w:val="008D2E23"/>
    <w:rsid w:val="008D48C7"/>
    <w:rsid w:val="008D609B"/>
    <w:rsid w:val="008D675C"/>
    <w:rsid w:val="008E095E"/>
    <w:rsid w:val="008E0DEA"/>
    <w:rsid w:val="008E489E"/>
    <w:rsid w:val="008E4A0B"/>
    <w:rsid w:val="008E4A99"/>
    <w:rsid w:val="008E6AC9"/>
    <w:rsid w:val="008F2ABA"/>
    <w:rsid w:val="0091225A"/>
    <w:rsid w:val="00913DBC"/>
    <w:rsid w:val="00916C5C"/>
    <w:rsid w:val="009227D7"/>
    <w:rsid w:val="00923EDB"/>
    <w:rsid w:val="0092644C"/>
    <w:rsid w:val="00930A67"/>
    <w:rsid w:val="0093750B"/>
    <w:rsid w:val="00944CA8"/>
    <w:rsid w:val="00947B06"/>
    <w:rsid w:val="00953C9E"/>
    <w:rsid w:val="00954A13"/>
    <w:rsid w:val="00966D03"/>
    <w:rsid w:val="0097090B"/>
    <w:rsid w:val="0097339B"/>
    <w:rsid w:val="00973C17"/>
    <w:rsid w:val="00975FEA"/>
    <w:rsid w:val="0098309E"/>
    <w:rsid w:val="00985E06"/>
    <w:rsid w:val="00987A02"/>
    <w:rsid w:val="009932DF"/>
    <w:rsid w:val="00993574"/>
    <w:rsid w:val="009A1609"/>
    <w:rsid w:val="009B070B"/>
    <w:rsid w:val="009B089B"/>
    <w:rsid w:val="009B09A8"/>
    <w:rsid w:val="009B1F4B"/>
    <w:rsid w:val="009B6DD6"/>
    <w:rsid w:val="009B6F2D"/>
    <w:rsid w:val="009C4C03"/>
    <w:rsid w:val="009C7CEF"/>
    <w:rsid w:val="009D2670"/>
    <w:rsid w:val="009D2772"/>
    <w:rsid w:val="009D456E"/>
    <w:rsid w:val="009E192C"/>
    <w:rsid w:val="009E3029"/>
    <w:rsid w:val="009E48D9"/>
    <w:rsid w:val="009E5D81"/>
    <w:rsid w:val="009E7D89"/>
    <w:rsid w:val="009F0FE0"/>
    <w:rsid w:val="009F1154"/>
    <w:rsid w:val="009F754D"/>
    <w:rsid w:val="00A01866"/>
    <w:rsid w:val="00A01EC7"/>
    <w:rsid w:val="00A02E79"/>
    <w:rsid w:val="00A129C4"/>
    <w:rsid w:val="00A13B88"/>
    <w:rsid w:val="00A13DE2"/>
    <w:rsid w:val="00A15CFB"/>
    <w:rsid w:val="00A172FB"/>
    <w:rsid w:val="00A21243"/>
    <w:rsid w:val="00A26428"/>
    <w:rsid w:val="00A27CF0"/>
    <w:rsid w:val="00A31A1B"/>
    <w:rsid w:val="00A346EF"/>
    <w:rsid w:val="00A35BB7"/>
    <w:rsid w:val="00A42402"/>
    <w:rsid w:val="00A452B6"/>
    <w:rsid w:val="00A46940"/>
    <w:rsid w:val="00A46C58"/>
    <w:rsid w:val="00A5188D"/>
    <w:rsid w:val="00A5626A"/>
    <w:rsid w:val="00A57F91"/>
    <w:rsid w:val="00A61EAF"/>
    <w:rsid w:val="00A62966"/>
    <w:rsid w:val="00A6574A"/>
    <w:rsid w:val="00A666B2"/>
    <w:rsid w:val="00A700D8"/>
    <w:rsid w:val="00A74748"/>
    <w:rsid w:val="00A765F6"/>
    <w:rsid w:val="00A76CFD"/>
    <w:rsid w:val="00A80ACA"/>
    <w:rsid w:val="00A83319"/>
    <w:rsid w:val="00A84BE7"/>
    <w:rsid w:val="00A90DA9"/>
    <w:rsid w:val="00A945DF"/>
    <w:rsid w:val="00AA2FAF"/>
    <w:rsid w:val="00AA308F"/>
    <w:rsid w:val="00AA3ADA"/>
    <w:rsid w:val="00AA71A5"/>
    <w:rsid w:val="00AB353C"/>
    <w:rsid w:val="00AC0E20"/>
    <w:rsid w:val="00AC0EDC"/>
    <w:rsid w:val="00AC3EFC"/>
    <w:rsid w:val="00AC4898"/>
    <w:rsid w:val="00AC4CEA"/>
    <w:rsid w:val="00AC5067"/>
    <w:rsid w:val="00AD17CF"/>
    <w:rsid w:val="00AD2559"/>
    <w:rsid w:val="00AD263C"/>
    <w:rsid w:val="00AD4C60"/>
    <w:rsid w:val="00AD7D24"/>
    <w:rsid w:val="00AE0972"/>
    <w:rsid w:val="00AE0DBE"/>
    <w:rsid w:val="00AE393F"/>
    <w:rsid w:val="00AE414B"/>
    <w:rsid w:val="00AF48D9"/>
    <w:rsid w:val="00AF5B98"/>
    <w:rsid w:val="00AF5CB4"/>
    <w:rsid w:val="00AF612A"/>
    <w:rsid w:val="00AF6BE6"/>
    <w:rsid w:val="00AF7EC1"/>
    <w:rsid w:val="00B002E1"/>
    <w:rsid w:val="00B05B0B"/>
    <w:rsid w:val="00B0705B"/>
    <w:rsid w:val="00B13BEC"/>
    <w:rsid w:val="00B141D6"/>
    <w:rsid w:val="00B149D3"/>
    <w:rsid w:val="00B17A52"/>
    <w:rsid w:val="00B22043"/>
    <w:rsid w:val="00B22E33"/>
    <w:rsid w:val="00B23599"/>
    <w:rsid w:val="00B27564"/>
    <w:rsid w:val="00B27900"/>
    <w:rsid w:val="00B30C09"/>
    <w:rsid w:val="00B31ED4"/>
    <w:rsid w:val="00B3225F"/>
    <w:rsid w:val="00B33964"/>
    <w:rsid w:val="00B33EAE"/>
    <w:rsid w:val="00B35BD5"/>
    <w:rsid w:val="00B35F69"/>
    <w:rsid w:val="00B40D0B"/>
    <w:rsid w:val="00B52794"/>
    <w:rsid w:val="00B56737"/>
    <w:rsid w:val="00B64216"/>
    <w:rsid w:val="00B64857"/>
    <w:rsid w:val="00B66696"/>
    <w:rsid w:val="00B66CE3"/>
    <w:rsid w:val="00B67530"/>
    <w:rsid w:val="00B703C1"/>
    <w:rsid w:val="00B73DF4"/>
    <w:rsid w:val="00B745E7"/>
    <w:rsid w:val="00B74B1D"/>
    <w:rsid w:val="00B77264"/>
    <w:rsid w:val="00B83AA4"/>
    <w:rsid w:val="00B83C39"/>
    <w:rsid w:val="00B87F13"/>
    <w:rsid w:val="00B918B0"/>
    <w:rsid w:val="00B96943"/>
    <w:rsid w:val="00BA06D4"/>
    <w:rsid w:val="00BA23D0"/>
    <w:rsid w:val="00BB2325"/>
    <w:rsid w:val="00BB255E"/>
    <w:rsid w:val="00BC091B"/>
    <w:rsid w:val="00BC2D70"/>
    <w:rsid w:val="00BD114E"/>
    <w:rsid w:val="00BD191A"/>
    <w:rsid w:val="00BE1485"/>
    <w:rsid w:val="00BE1C69"/>
    <w:rsid w:val="00BE2AB4"/>
    <w:rsid w:val="00BE72D5"/>
    <w:rsid w:val="00BF7F09"/>
    <w:rsid w:val="00C00CAA"/>
    <w:rsid w:val="00C019C9"/>
    <w:rsid w:val="00C045F6"/>
    <w:rsid w:val="00C21A47"/>
    <w:rsid w:val="00C2350E"/>
    <w:rsid w:val="00C2752C"/>
    <w:rsid w:val="00C35BA6"/>
    <w:rsid w:val="00C50370"/>
    <w:rsid w:val="00C54B2E"/>
    <w:rsid w:val="00C551F0"/>
    <w:rsid w:val="00C5636A"/>
    <w:rsid w:val="00C56B6E"/>
    <w:rsid w:val="00C57397"/>
    <w:rsid w:val="00C61F51"/>
    <w:rsid w:val="00C6233F"/>
    <w:rsid w:val="00C74E00"/>
    <w:rsid w:val="00C750B6"/>
    <w:rsid w:val="00C81701"/>
    <w:rsid w:val="00C835F5"/>
    <w:rsid w:val="00C903F0"/>
    <w:rsid w:val="00C91BD1"/>
    <w:rsid w:val="00C939E9"/>
    <w:rsid w:val="00C963A3"/>
    <w:rsid w:val="00CB208F"/>
    <w:rsid w:val="00CB4509"/>
    <w:rsid w:val="00CD06CE"/>
    <w:rsid w:val="00CD080F"/>
    <w:rsid w:val="00CE2A4D"/>
    <w:rsid w:val="00CE3311"/>
    <w:rsid w:val="00CE5545"/>
    <w:rsid w:val="00CF037C"/>
    <w:rsid w:val="00CF31B1"/>
    <w:rsid w:val="00CF3CDA"/>
    <w:rsid w:val="00CF6C6F"/>
    <w:rsid w:val="00CF7FA8"/>
    <w:rsid w:val="00D029DC"/>
    <w:rsid w:val="00D06E95"/>
    <w:rsid w:val="00D126E9"/>
    <w:rsid w:val="00D16F67"/>
    <w:rsid w:val="00D17B0A"/>
    <w:rsid w:val="00D17CDB"/>
    <w:rsid w:val="00D24821"/>
    <w:rsid w:val="00D32BFF"/>
    <w:rsid w:val="00D32F14"/>
    <w:rsid w:val="00D368F2"/>
    <w:rsid w:val="00D3711E"/>
    <w:rsid w:val="00D52F2D"/>
    <w:rsid w:val="00D5656A"/>
    <w:rsid w:val="00D56BAB"/>
    <w:rsid w:val="00D62037"/>
    <w:rsid w:val="00D6229B"/>
    <w:rsid w:val="00D67C7E"/>
    <w:rsid w:val="00D7188F"/>
    <w:rsid w:val="00D744B3"/>
    <w:rsid w:val="00D77AC9"/>
    <w:rsid w:val="00D82728"/>
    <w:rsid w:val="00D82D33"/>
    <w:rsid w:val="00D9614D"/>
    <w:rsid w:val="00D9683E"/>
    <w:rsid w:val="00DA2253"/>
    <w:rsid w:val="00DA2549"/>
    <w:rsid w:val="00DA2721"/>
    <w:rsid w:val="00DA4790"/>
    <w:rsid w:val="00DA72E1"/>
    <w:rsid w:val="00DB39FA"/>
    <w:rsid w:val="00DB3C82"/>
    <w:rsid w:val="00DB3FA3"/>
    <w:rsid w:val="00DB48B7"/>
    <w:rsid w:val="00DC14E9"/>
    <w:rsid w:val="00DC1E76"/>
    <w:rsid w:val="00DC3581"/>
    <w:rsid w:val="00DC5B80"/>
    <w:rsid w:val="00DC6D66"/>
    <w:rsid w:val="00DD0500"/>
    <w:rsid w:val="00DE63EE"/>
    <w:rsid w:val="00DE7514"/>
    <w:rsid w:val="00DE7ACC"/>
    <w:rsid w:val="00DF24F8"/>
    <w:rsid w:val="00DF6CA7"/>
    <w:rsid w:val="00E01B89"/>
    <w:rsid w:val="00E0640F"/>
    <w:rsid w:val="00E12223"/>
    <w:rsid w:val="00E144F9"/>
    <w:rsid w:val="00E1495A"/>
    <w:rsid w:val="00E1518D"/>
    <w:rsid w:val="00E1541D"/>
    <w:rsid w:val="00E15A91"/>
    <w:rsid w:val="00E21314"/>
    <w:rsid w:val="00E222BF"/>
    <w:rsid w:val="00E2777D"/>
    <w:rsid w:val="00E32E53"/>
    <w:rsid w:val="00E34617"/>
    <w:rsid w:val="00E51845"/>
    <w:rsid w:val="00E5226C"/>
    <w:rsid w:val="00E5320E"/>
    <w:rsid w:val="00E53673"/>
    <w:rsid w:val="00E55747"/>
    <w:rsid w:val="00E60EA5"/>
    <w:rsid w:val="00E61294"/>
    <w:rsid w:val="00E644D5"/>
    <w:rsid w:val="00E660EF"/>
    <w:rsid w:val="00E71356"/>
    <w:rsid w:val="00E74720"/>
    <w:rsid w:val="00E75EDF"/>
    <w:rsid w:val="00E863F1"/>
    <w:rsid w:val="00E87551"/>
    <w:rsid w:val="00E90F3B"/>
    <w:rsid w:val="00E92433"/>
    <w:rsid w:val="00E92CDF"/>
    <w:rsid w:val="00E97EBD"/>
    <w:rsid w:val="00EA0EB3"/>
    <w:rsid w:val="00EA1237"/>
    <w:rsid w:val="00EB21E6"/>
    <w:rsid w:val="00EC4486"/>
    <w:rsid w:val="00EC4868"/>
    <w:rsid w:val="00EC4916"/>
    <w:rsid w:val="00ED1E20"/>
    <w:rsid w:val="00ED3938"/>
    <w:rsid w:val="00ED5504"/>
    <w:rsid w:val="00ED558E"/>
    <w:rsid w:val="00EE3612"/>
    <w:rsid w:val="00EE7F4E"/>
    <w:rsid w:val="00EF246C"/>
    <w:rsid w:val="00EF75D7"/>
    <w:rsid w:val="00F03B24"/>
    <w:rsid w:val="00F06DC3"/>
    <w:rsid w:val="00F07335"/>
    <w:rsid w:val="00F14059"/>
    <w:rsid w:val="00F17213"/>
    <w:rsid w:val="00F1797D"/>
    <w:rsid w:val="00F20888"/>
    <w:rsid w:val="00F20D9F"/>
    <w:rsid w:val="00F2241A"/>
    <w:rsid w:val="00F23537"/>
    <w:rsid w:val="00F24115"/>
    <w:rsid w:val="00F246A2"/>
    <w:rsid w:val="00F30838"/>
    <w:rsid w:val="00F343F8"/>
    <w:rsid w:val="00F35D3A"/>
    <w:rsid w:val="00F36EC6"/>
    <w:rsid w:val="00F375B2"/>
    <w:rsid w:val="00F47635"/>
    <w:rsid w:val="00F47944"/>
    <w:rsid w:val="00F51D95"/>
    <w:rsid w:val="00F52720"/>
    <w:rsid w:val="00F52C99"/>
    <w:rsid w:val="00F546DC"/>
    <w:rsid w:val="00F56DA5"/>
    <w:rsid w:val="00F604CA"/>
    <w:rsid w:val="00F66374"/>
    <w:rsid w:val="00F67E7B"/>
    <w:rsid w:val="00F71703"/>
    <w:rsid w:val="00F73FF0"/>
    <w:rsid w:val="00F750A2"/>
    <w:rsid w:val="00F76D58"/>
    <w:rsid w:val="00F81150"/>
    <w:rsid w:val="00F908FE"/>
    <w:rsid w:val="00F93A4F"/>
    <w:rsid w:val="00FA0011"/>
    <w:rsid w:val="00FA428D"/>
    <w:rsid w:val="00FA6578"/>
    <w:rsid w:val="00FB0813"/>
    <w:rsid w:val="00FB42F5"/>
    <w:rsid w:val="00FB52C1"/>
    <w:rsid w:val="00FC1B19"/>
    <w:rsid w:val="00FC2655"/>
    <w:rsid w:val="00FC29E3"/>
    <w:rsid w:val="00FC6F86"/>
    <w:rsid w:val="00FC7203"/>
    <w:rsid w:val="00FD4D9C"/>
    <w:rsid w:val="00FD4F40"/>
    <w:rsid w:val="00FD62CC"/>
    <w:rsid w:val="00FD7160"/>
    <w:rsid w:val="00FE182B"/>
    <w:rsid w:val="00FE5A94"/>
    <w:rsid w:val="00FE7509"/>
    <w:rsid w:val="00FE7684"/>
    <w:rsid w:val="00FE7B97"/>
    <w:rsid w:val="00FF194D"/>
    <w:rsid w:val="00FF6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004DEE2"/>
  <w15:docId w15:val="{BD833D91-3A90-4C9E-A019-6FE6AC9B1D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widowControl w:val="0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alloon Text"/>
    <w:basedOn w:val="a0"/>
    <w:link w:val="a5"/>
    <w:uiPriority w:val="99"/>
    <w:semiHidden/>
    <w:unhideWhenUsed/>
    <w:rsid w:val="004547B8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註解方塊文字 字元"/>
    <w:basedOn w:val="a1"/>
    <w:link w:val="a4"/>
    <w:uiPriority w:val="99"/>
    <w:semiHidden/>
    <w:rsid w:val="004547B8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0"/>
    <w:link w:val="a7"/>
    <w:uiPriority w:val="99"/>
    <w:unhideWhenUsed/>
    <w:rsid w:val="00AD17C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1"/>
    <w:link w:val="a6"/>
    <w:uiPriority w:val="99"/>
    <w:rsid w:val="00AD17CF"/>
    <w:rPr>
      <w:sz w:val="20"/>
      <w:szCs w:val="20"/>
    </w:rPr>
  </w:style>
  <w:style w:type="paragraph" w:styleId="a8">
    <w:name w:val="footer"/>
    <w:basedOn w:val="a0"/>
    <w:link w:val="a9"/>
    <w:uiPriority w:val="99"/>
    <w:unhideWhenUsed/>
    <w:rsid w:val="00AD17C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1"/>
    <w:link w:val="a8"/>
    <w:uiPriority w:val="99"/>
    <w:rsid w:val="00AD17CF"/>
    <w:rPr>
      <w:sz w:val="20"/>
      <w:szCs w:val="20"/>
    </w:rPr>
  </w:style>
  <w:style w:type="paragraph" w:styleId="aa">
    <w:name w:val="Date"/>
    <w:basedOn w:val="a0"/>
    <w:next w:val="a0"/>
    <w:link w:val="ab"/>
    <w:uiPriority w:val="99"/>
    <w:semiHidden/>
    <w:unhideWhenUsed/>
    <w:rsid w:val="003F3254"/>
    <w:pPr>
      <w:jc w:val="right"/>
    </w:pPr>
  </w:style>
  <w:style w:type="character" w:customStyle="1" w:styleId="ab">
    <w:name w:val="日期 字元"/>
    <w:basedOn w:val="a1"/>
    <w:link w:val="aa"/>
    <w:uiPriority w:val="99"/>
    <w:semiHidden/>
    <w:rsid w:val="003F3254"/>
  </w:style>
  <w:style w:type="paragraph" w:styleId="ac">
    <w:name w:val="List Paragraph"/>
    <w:basedOn w:val="a0"/>
    <w:uiPriority w:val="34"/>
    <w:qFormat/>
    <w:rsid w:val="00353829"/>
    <w:pPr>
      <w:ind w:leftChars="200" w:left="480"/>
    </w:pPr>
  </w:style>
  <w:style w:type="character" w:styleId="ad">
    <w:name w:val="Hyperlink"/>
    <w:basedOn w:val="a1"/>
    <w:uiPriority w:val="99"/>
    <w:unhideWhenUsed/>
    <w:rsid w:val="00B05B0B"/>
    <w:rPr>
      <w:color w:val="0000FF"/>
      <w:u w:val="single"/>
    </w:rPr>
  </w:style>
  <w:style w:type="paragraph" w:customStyle="1" w:styleId="k02">
    <w:name w:val="k02"/>
    <w:basedOn w:val="a0"/>
    <w:rsid w:val="00B05B0B"/>
    <w:pPr>
      <w:tabs>
        <w:tab w:val="left" w:pos="960"/>
        <w:tab w:val="left" w:pos="1920"/>
        <w:tab w:val="left" w:pos="2880"/>
        <w:tab w:val="left" w:pos="3840"/>
        <w:tab w:val="left" w:pos="4800"/>
        <w:tab w:val="left" w:pos="5760"/>
      </w:tabs>
      <w:overflowPunct w:val="0"/>
      <w:autoSpaceDE w:val="0"/>
      <w:autoSpaceDN w:val="0"/>
      <w:adjustRightInd w:val="0"/>
      <w:snapToGrid w:val="0"/>
      <w:spacing w:line="450" w:lineRule="exact"/>
      <w:ind w:firstLine="567"/>
      <w:jc w:val="both"/>
      <w:textAlignment w:val="center"/>
    </w:pPr>
    <w:rPr>
      <w:rFonts w:ascii="Times New Roman" w:eastAsia="標楷體" w:hAnsi="Times New Roman" w:cs="Times New Roman"/>
      <w:kern w:val="0"/>
      <w:sz w:val="28"/>
      <w:szCs w:val="20"/>
    </w:rPr>
  </w:style>
  <w:style w:type="table" w:styleId="ae">
    <w:name w:val="Table Grid"/>
    <w:basedOn w:val="a2"/>
    <w:uiPriority w:val="39"/>
    <w:rsid w:val="00FB52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">
    <w:name w:val="List Bullet"/>
    <w:basedOn w:val="a0"/>
    <w:uiPriority w:val="99"/>
    <w:unhideWhenUsed/>
    <w:rsid w:val="0092644C"/>
    <w:pPr>
      <w:numPr>
        <w:numId w:val="22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308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5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386638-7623-4F35-BB9E-55F477BE52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216</Words>
  <Characters>1234</Characters>
  <Application>Microsoft Office Word</Application>
  <DocSecurity>0</DocSecurity>
  <Lines>10</Lines>
  <Paragraphs>2</Paragraphs>
  <ScaleCrop>false</ScaleCrop>
  <Company/>
  <LinksUpToDate>false</LinksUpToDate>
  <CharactersWithSpaces>1448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黃于珊</cp:lastModifiedBy>
  <cp:revision>2</cp:revision>
  <cp:lastPrinted>2026-03-03T08:01:00Z</cp:lastPrinted>
  <dcterms:created xsi:type="dcterms:W3CDTF">2026-03-06T06:28:00Z</dcterms:created>
  <dcterms:modified xsi:type="dcterms:W3CDTF">2026-03-06T06:28:00Z</dcterms:modified>
</cp:coreProperties>
</file>