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0DA5D" w14:textId="7AF39390" w:rsidR="00A70ADC" w:rsidRPr="00695654" w:rsidRDefault="00436DBF" w:rsidP="00781597">
      <w:pPr>
        <w:widowControl/>
        <w:spacing w:beforeLines="50" w:before="180" w:afterLines="50" w:after="180"/>
        <w:jc w:val="center"/>
        <w:rPr>
          <w:rFonts w:ascii="Times New Roman" w:eastAsia="標楷體" w:hAnsi="Times New Roman" w:cs="Times New Roman"/>
          <w:b/>
          <w:bCs/>
          <w:color w:val="000000" w:themeColor="text1"/>
          <w:sz w:val="32"/>
          <w:szCs w:val="32"/>
        </w:rPr>
      </w:pPr>
      <w:r w:rsidRPr="00695654">
        <w:rPr>
          <w:rFonts w:ascii="Times New Roman" w:eastAsia="新細明體" w:hAnsi="Times New Roman" w:cs="Times New Roman"/>
          <w:noProof/>
          <w:color w:val="000000" w:themeColor="text1"/>
        </w:rPr>
        <w:drawing>
          <wp:anchor distT="0" distB="0" distL="114300" distR="114300" simplePos="0" relativeHeight="251660288" behindDoc="1" locked="0" layoutInCell="1" allowOverlap="1" wp14:anchorId="479747A9" wp14:editId="587FDAA8">
            <wp:simplePos x="0" y="0"/>
            <wp:positionH relativeFrom="column">
              <wp:posOffset>0</wp:posOffset>
            </wp:positionH>
            <wp:positionV relativeFrom="paragraph">
              <wp:posOffset>-38100</wp:posOffset>
            </wp:positionV>
            <wp:extent cx="1132609" cy="226097"/>
            <wp:effectExtent l="0" t="0" r="0" b="2540"/>
            <wp:wrapNone/>
            <wp:docPr id="12" name="圖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國發會LOGO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2609" cy="2260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70ADC" w:rsidRPr="00695654">
        <w:rPr>
          <w:rFonts w:ascii="Times New Roman" w:eastAsia="標楷體" w:hAnsi="Times New Roman" w:cs="Times New Roman"/>
          <w:b/>
          <w:bCs/>
          <w:color w:val="000000" w:themeColor="text1"/>
          <w:sz w:val="32"/>
          <w:szCs w:val="32"/>
        </w:rPr>
        <w:t>國家發展委員會</w:t>
      </w:r>
      <w:r w:rsidR="00A70ADC" w:rsidRPr="00695654">
        <w:rPr>
          <w:rFonts w:ascii="Times New Roman" w:eastAsia="標楷體" w:hAnsi="Times New Roman" w:cs="Times New Roman"/>
          <w:b/>
          <w:bCs/>
          <w:color w:val="000000" w:themeColor="text1"/>
          <w:sz w:val="32"/>
          <w:szCs w:val="32"/>
        </w:rPr>
        <w:t xml:space="preserve"> </w:t>
      </w:r>
      <w:r w:rsidR="00A70ADC" w:rsidRPr="00695654">
        <w:rPr>
          <w:rFonts w:ascii="Times New Roman" w:eastAsia="標楷體" w:hAnsi="Times New Roman" w:cs="Times New Roman"/>
          <w:b/>
          <w:bCs/>
          <w:color w:val="000000" w:themeColor="text1"/>
          <w:sz w:val="32"/>
          <w:szCs w:val="32"/>
        </w:rPr>
        <w:t>新聞稿</w:t>
      </w:r>
    </w:p>
    <w:p w14:paraId="0C2205A5" w14:textId="1D01769E" w:rsidR="00225FEB" w:rsidRPr="00695654" w:rsidRDefault="00427DAF" w:rsidP="007F1B9D">
      <w:pPr>
        <w:widowControl/>
        <w:spacing w:afterLines="50" w:after="180" w:line="500" w:lineRule="exact"/>
        <w:jc w:val="center"/>
        <w:rPr>
          <w:rFonts w:ascii="標楷體" w:eastAsia="標楷體" w:hAnsi="標楷體"/>
          <w:b/>
          <w:bCs/>
          <w:color w:val="000000" w:themeColor="text1"/>
          <w:sz w:val="36"/>
          <w:szCs w:val="36"/>
        </w:rPr>
      </w:pPr>
      <w:r w:rsidRPr="0069565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國發會攜手經濟部 助攻</w:t>
      </w:r>
      <w:proofErr w:type="gramStart"/>
      <w:r w:rsidR="009F5A65" w:rsidRPr="0069565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臺</w:t>
      </w:r>
      <w:proofErr w:type="gramEnd"/>
      <w:r w:rsidRPr="00695654">
        <w:rPr>
          <w:rFonts w:ascii="標楷體" w:eastAsia="標楷體" w:hAnsi="標楷體" w:hint="eastAsia"/>
          <w:b/>
          <w:bCs/>
          <w:color w:val="000000" w:themeColor="text1"/>
          <w:sz w:val="36"/>
          <w:szCs w:val="36"/>
        </w:rPr>
        <w:t>美供應鏈合作</w:t>
      </w:r>
    </w:p>
    <w:p w14:paraId="5BAA2B66" w14:textId="7C8A7506" w:rsidR="00436DBF" w:rsidRPr="00695654" w:rsidRDefault="00436DBF" w:rsidP="00187616">
      <w:pPr>
        <w:snapToGrid w:val="0"/>
        <w:spacing w:beforeLines="100" w:before="360" w:line="400" w:lineRule="exact"/>
        <w:jc w:val="both"/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</w:pP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發布日期：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11</w:t>
      </w:r>
      <w:r w:rsidR="00427DAF"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5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年</w:t>
      </w:r>
      <w:r w:rsidR="00D3783F"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5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月</w:t>
      </w:r>
      <w:r w:rsidR="00D3783F"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7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日</w:t>
      </w:r>
    </w:p>
    <w:p w14:paraId="6A30BB26" w14:textId="2ABD2765" w:rsidR="00945395" w:rsidRPr="00695654" w:rsidRDefault="00436DBF" w:rsidP="00225FEB">
      <w:pPr>
        <w:snapToGrid w:val="0"/>
        <w:spacing w:line="400" w:lineRule="exact"/>
        <w:jc w:val="both"/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</w:pP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發布單位：</w:t>
      </w:r>
      <w:r w:rsidR="007634BD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綜合規</w:t>
      </w:r>
      <w:r w:rsidR="00820512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劃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  <w:lang w:eastAsia="zh-HK"/>
        </w:rPr>
        <w:t>處</w:t>
      </w:r>
      <w:r w:rsidR="002E51A4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  <w:lang w:eastAsia="zh-HK"/>
        </w:rPr>
        <w:t>、產業發展處</w:t>
      </w:r>
    </w:p>
    <w:p w14:paraId="11C77F43" w14:textId="60970B10" w:rsidR="002E51A4" w:rsidRPr="00695654" w:rsidRDefault="00A719A1" w:rsidP="00240E7E">
      <w:pPr>
        <w:autoSpaceDE w:val="0"/>
        <w:autoSpaceDN w:val="0"/>
        <w:adjustRightInd w:val="0"/>
        <w:snapToGrid w:val="0"/>
        <w:spacing w:beforeLines="30" w:before="108" w:line="500" w:lineRule="exact"/>
        <w:ind w:firstLine="567"/>
        <w:jc w:val="both"/>
        <w:textAlignment w:val="baseline"/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</w:pP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國家發展委員會主</w:t>
      </w:r>
      <w:r w:rsidR="008A075A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任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委</w:t>
      </w:r>
      <w:r w:rsidR="008A075A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員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葉俊顯</w:t>
      </w:r>
      <w:r w:rsidR="00D3783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日前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與經濟部部長</w:t>
      </w:r>
      <w:r w:rsidR="0019674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龔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明鑫，共同參加美國商務部於華府主辦的「選擇美國投資高峰會」（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SelectUSA Investment Summit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），</w:t>
      </w:r>
      <w:r w:rsidR="0019674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本次出訪亦</w:t>
      </w:r>
      <w:r w:rsidR="009F5A65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前往亞利桑那州視察台積電建廠預定地，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並拜會</w:t>
      </w:r>
      <w:r w:rsidR="00D40640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州政府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相關單位，</w:t>
      </w:r>
      <w:proofErr w:type="gramStart"/>
      <w:r w:rsidR="009F5A65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續赴華府</w:t>
      </w:r>
      <w:proofErr w:type="gramEnd"/>
      <w:r w:rsidR="009F5A65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與</w:t>
      </w:r>
      <w:r w:rsidR="00427DA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美方高階官員及重要智庫</w:t>
      </w:r>
      <w:r w:rsidR="00D3783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，在</w:t>
      </w:r>
      <w:r w:rsidR="00D3783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AI</w:t>
      </w:r>
      <w:r w:rsidR="00D3783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高科技自主與經濟安全韌性進行深度交流</w:t>
      </w:r>
      <w:r w:rsidR="002E51A4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。</w:t>
      </w:r>
    </w:p>
    <w:p w14:paraId="10A5F367" w14:textId="491907D1" w:rsidR="00225FEB" w:rsidRPr="00695654" w:rsidRDefault="00427DAF" w:rsidP="00240E7E">
      <w:pPr>
        <w:autoSpaceDE w:val="0"/>
        <w:autoSpaceDN w:val="0"/>
        <w:adjustRightInd w:val="0"/>
        <w:snapToGrid w:val="0"/>
        <w:spacing w:beforeLines="30" w:before="108" w:line="500" w:lineRule="exact"/>
        <w:ind w:firstLine="567"/>
        <w:jc w:val="both"/>
        <w:textAlignment w:val="baseline"/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</w:pP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葉主委指出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人工智慧（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AI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）與數位創新已成為引領全球發展的新引擎，臺灣正積極建構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AI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核心基礎設施與可信任生態系，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透過</w:t>
      </w:r>
      <w:r w:rsidR="009F5A65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臺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灣「五大信賴產業」及「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AI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新十大建設」</w:t>
      </w:r>
      <w:r w:rsidR="002E51A4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可擴大供應鏈互補合作效益。</w:t>
      </w:r>
    </w:p>
    <w:p w14:paraId="4F581403" w14:textId="64D2A2DD" w:rsidR="00427DAF" w:rsidRPr="00695654" w:rsidRDefault="00240E7E" w:rsidP="005C225F">
      <w:pPr>
        <w:autoSpaceDE w:val="0"/>
        <w:autoSpaceDN w:val="0"/>
        <w:adjustRightInd w:val="0"/>
        <w:snapToGrid w:val="0"/>
        <w:spacing w:beforeLines="30" w:before="108" w:line="500" w:lineRule="exact"/>
        <w:ind w:firstLine="567"/>
        <w:jc w:val="both"/>
        <w:textAlignment w:val="baseline"/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</w:pP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葉主委於拜會美方高層場合表示，臺灣政府為支持臺灣業者「根留臺灣、全球布局」，並深化</w:t>
      </w:r>
      <w:proofErr w:type="gramStart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臺</w:t>
      </w:r>
      <w:proofErr w:type="gramEnd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美供應鏈合作，已規劃建置「支持企業投資美國融資保證機制」。另亦建議美方鼓勵廠商擴大來</w:t>
      </w:r>
      <w:proofErr w:type="gramStart"/>
      <w:r w:rsidR="005C225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臺</w:t>
      </w:r>
      <w:proofErr w:type="gramEnd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投資我國「五大信賴產業」及「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AI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新十大建設」等，因</w:t>
      </w:r>
      <w:proofErr w:type="gramStart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臺</w:t>
      </w:r>
      <w:proofErr w:type="gramEnd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美產業長期互補，雙向擴大投資將增進彼此共榮發展，希</w:t>
      </w:r>
      <w:r w:rsidR="00AF359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望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以</w:t>
      </w:r>
      <w:r w:rsidR="005C225F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臺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灣頂尖的製造能力，結合美國客戶的創新研發、人才及市場優勢，讓彼此成為最重要的高科技戰略夥伴，共同鞏固雙方全球高科技領導地位。</w:t>
      </w:r>
    </w:p>
    <w:p w14:paraId="187584CD" w14:textId="68EA9082" w:rsidR="008610BB" w:rsidRPr="00695654" w:rsidRDefault="00430B14" w:rsidP="00240E7E">
      <w:pPr>
        <w:autoSpaceDE w:val="0"/>
        <w:autoSpaceDN w:val="0"/>
        <w:adjustRightInd w:val="0"/>
        <w:snapToGrid w:val="0"/>
        <w:spacing w:beforeLines="30" w:before="108" w:line="500" w:lineRule="exact"/>
        <w:ind w:firstLine="567"/>
        <w:jc w:val="both"/>
        <w:textAlignment w:val="baseline"/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</w:pPr>
      <w:proofErr w:type="gramStart"/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此外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，</w:t>
      </w:r>
      <w:proofErr w:type="gramEnd"/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葉主委也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參與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SelectUSA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的臺灣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代表團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3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7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家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新創企業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面對面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交流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，其中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已有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7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家團隊同時入選國內「創業綻放</w:t>
      </w:r>
      <w:proofErr w:type="gramStart"/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—</w:t>
      </w:r>
      <w:proofErr w:type="gramEnd"/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創業大聯盟競賽」百強，其中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5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家更晉級最終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30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強決賽，展現對接國際市場的潛力</w:t>
      </w:r>
      <w:r w:rsidR="00C65013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，並將在五月下旬爭取最高新台幣</w:t>
      </w:r>
      <w:r w:rsidR="00C65013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1</w:t>
      </w:r>
      <w:r w:rsidR="00C65013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000</w:t>
      </w:r>
      <w:r w:rsidR="00C65013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萬的創業支持金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。</w:t>
      </w:r>
      <w:r w:rsidR="00AF359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葉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主委表示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國發會將持續與經濟部、金管會等部會合作，協助臺灣企業與新創深化國際布局，也期許新創企業成長茁壯後</w:t>
      </w:r>
      <w:r w:rsidR="00183DC7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加強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投資臺</w:t>
      </w:r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lastRenderedPageBreak/>
        <w:t>灣，盼創造</w:t>
      </w:r>
      <w:proofErr w:type="gramStart"/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更多共榮</w:t>
      </w:r>
      <w:proofErr w:type="gramEnd"/>
      <w:r w:rsidR="008610BB" w:rsidRPr="00695654"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  <w:t>成果</w:t>
      </w:r>
      <w:r w:rsidR="008610BB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。</w:t>
      </w:r>
    </w:p>
    <w:p w14:paraId="573B93AC" w14:textId="6D24AFBA" w:rsidR="00427DAF" w:rsidRPr="00695654" w:rsidRDefault="00427DAF" w:rsidP="00240E7E">
      <w:pPr>
        <w:autoSpaceDE w:val="0"/>
        <w:autoSpaceDN w:val="0"/>
        <w:adjustRightInd w:val="0"/>
        <w:snapToGrid w:val="0"/>
        <w:spacing w:beforeLines="30" w:before="108" w:line="500" w:lineRule="exact"/>
        <w:ind w:firstLine="567"/>
        <w:jc w:val="both"/>
        <w:textAlignment w:val="baseline"/>
        <w:rPr>
          <w:rFonts w:ascii="Times New Roman" w:eastAsia="標楷體" w:hAnsi="Times New Roman" w:cs="Times New Roman"/>
          <w:bCs/>
          <w:color w:val="000000" w:themeColor="text1"/>
          <w:sz w:val="32"/>
          <w:szCs w:val="32"/>
        </w:rPr>
      </w:pP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本次</w:t>
      </w:r>
      <w:r w:rsidR="00430B14"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雙首長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訪美，與美方針對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 xml:space="preserve"> AI 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產業趨勢、對美投資及人才交流展開全方位對話，盼雙方能從單純的供應鏈互補合作，升級為戰略經濟夥伴關係，共同成為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AI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32"/>
          <w:szCs w:val="32"/>
        </w:rPr>
        <w:t>時代中最具競爭力的全球高科技領航者。</w:t>
      </w:r>
    </w:p>
    <w:p w14:paraId="41FAF54D" w14:textId="727727CA" w:rsidR="002E51A4" w:rsidRPr="00695654" w:rsidRDefault="00520BE4" w:rsidP="002E51A4">
      <w:pPr>
        <w:spacing w:beforeLines="20" w:before="72" w:line="400" w:lineRule="exact"/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</w:pP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聯絡人：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綜合規劃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處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 xml:space="preserve"> 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李</w:t>
      </w:r>
      <w:r w:rsidR="00A719A1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代理</w:t>
      </w:r>
      <w:proofErr w:type="gramStart"/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處長</w:t>
      </w:r>
      <w:r w:rsidR="00A719A1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佩育</w:t>
      </w:r>
      <w:proofErr w:type="gramEnd"/>
      <w:r w:rsidR="002E51A4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 xml:space="preserve"> </w:t>
      </w:r>
      <w:r w:rsidR="002E51A4"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聯絡電話：</w:t>
      </w:r>
      <w:r w:rsidR="002E51A4"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(02) 2316-5</w:t>
      </w:r>
      <w:r w:rsidR="002E51A4"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801</w:t>
      </w:r>
    </w:p>
    <w:p w14:paraId="73FF63CC" w14:textId="64112745" w:rsidR="002E51A4" w:rsidRPr="00695654" w:rsidRDefault="002E51A4">
      <w:pPr>
        <w:spacing w:beforeLines="20" w:before="72" w:line="400" w:lineRule="exact"/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</w:pP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 xml:space="preserve">        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產業發展處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 xml:space="preserve">  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蕭處長振榮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 xml:space="preserve"> 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連絡電話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：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(02) 2316-5</w:t>
      </w:r>
      <w:r w:rsidRPr="00695654">
        <w:rPr>
          <w:rFonts w:ascii="Times New Roman" w:eastAsia="標楷體" w:hAnsi="Times New Roman" w:cs="Times New Roman" w:hint="eastAsia"/>
          <w:bCs/>
          <w:color w:val="000000" w:themeColor="text1"/>
          <w:sz w:val="28"/>
          <w:szCs w:val="28"/>
        </w:rPr>
        <w:t>8</w:t>
      </w:r>
      <w:r w:rsidRPr="00695654">
        <w:rPr>
          <w:rFonts w:ascii="Times New Roman" w:eastAsia="標楷體" w:hAnsi="Times New Roman" w:cs="Times New Roman"/>
          <w:bCs/>
          <w:color w:val="000000" w:themeColor="text1"/>
          <w:sz w:val="28"/>
          <w:szCs w:val="28"/>
        </w:rPr>
        <w:t>72</w:t>
      </w:r>
    </w:p>
    <w:sectPr w:rsidR="002E51A4" w:rsidRPr="00695654" w:rsidSect="009B74F8">
      <w:footerReference w:type="default" r:id="rId9"/>
      <w:pgSz w:w="11906" w:h="16838"/>
      <w:pgMar w:top="1135" w:right="1418" w:bottom="709" w:left="1418" w:header="851" w:footer="33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3FBC1C" w14:textId="77777777" w:rsidR="00944730" w:rsidRDefault="00944730" w:rsidP="0022428E">
      <w:r>
        <w:separator/>
      </w:r>
    </w:p>
  </w:endnote>
  <w:endnote w:type="continuationSeparator" w:id="0">
    <w:p w14:paraId="6F271FFF" w14:textId="77777777" w:rsidR="00944730" w:rsidRDefault="00944730" w:rsidP="0022428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altName w:val="微軟正黑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58539425"/>
      <w:docPartObj>
        <w:docPartGallery w:val="Page Numbers (Bottom of Page)"/>
        <w:docPartUnique/>
      </w:docPartObj>
    </w:sdtPr>
    <w:sdtContent>
      <w:p w14:paraId="79A0BEB2" w14:textId="2B4EFF1F" w:rsidR="001D1DD0" w:rsidRDefault="001D1DD0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D7E81" w:rsidRPr="005D7E81">
          <w:rPr>
            <w:noProof/>
            <w:lang w:val="zh-TW"/>
          </w:rPr>
          <w:t>3</w:t>
        </w:r>
        <w:r>
          <w:fldChar w:fldCharType="end"/>
        </w:r>
      </w:p>
    </w:sdtContent>
  </w:sdt>
  <w:p w14:paraId="7F30330C" w14:textId="77777777" w:rsidR="001D1DD0" w:rsidRDefault="001D1DD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356A20" w14:textId="77777777" w:rsidR="00944730" w:rsidRDefault="00944730" w:rsidP="0022428E">
      <w:r>
        <w:separator/>
      </w:r>
    </w:p>
  </w:footnote>
  <w:footnote w:type="continuationSeparator" w:id="0">
    <w:p w14:paraId="7DBC8E7B" w14:textId="77777777" w:rsidR="00944730" w:rsidRDefault="00944730" w:rsidP="0022428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4623"/>
    <w:multiLevelType w:val="multilevel"/>
    <w:tmpl w:val="D9AA01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E331D2"/>
    <w:multiLevelType w:val="hybridMultilevel"/>
    <w:tmpl w:val="86CE1526"/>
    <w:lvl w:ilvl="0" w:tplc="CAFE068A">
      <w:start w:val="1"/>
      <w:numFmt w:val="decimal"/>
      <w:lvlText w:val="%1."/>
      <w:lvlJc w:val="left"/>
      <w:pPr>
        <w:ind w:left="1331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2" w15:restartNumberingAfterBreak="0">
    <w:nsid w:val="10E433F2"/>
    <w:multiLevelType w:val="hybridMultilevel"/>
    <w:tmpl w:val="650AA19A"/>
    <w:lvl w:ilvl="0" w:tplc="F3AEE298">
      <w:start w:val="1"/>
      <w:numFmt w:val="taiwaneseCountingThousand"/>
      <w:lvlText w:val="(%1)"/>
      <w:lvlJc w:val="left"/>
      <w:pPr>
        <w:ind w:left="622" w:hanging="480"/>
      </w:pPr>
      <w:rPr>
        <w:rFonts w:hint="eastAsia"/>
      </w:rPr>
    </w:lvl>
    <w:lvl w:ilvl="1" w:tplc="04090003">
      <w:start w:val="1"/>
      <w:numFmt w:val="bullet"/>
      <w:lvlText w:val=""/>
      <w:lvlJc w:val="left"/>
      <w:pPr>
        <w:ind w:left="1102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582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2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42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22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2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82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62" w:hanging="480"/>
      </w:pPr>
      <w:rPr>
        <w:rFonts w:ascii="Wingdings" w:hAnsi="Wingdings" w:hint="default"/>
      </w:rPr>
    </w:lvl>
  </w:abstractNum>
  <w:abstractNum w:abstractNumId="3" w15:restartNumberingAfterBreak="0">
    <w:nsid w:val="2021454D"/>
    <w:multiLevelType w:val="multilevel"/>
    <w:tmpl w:val="D5E08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0F44997"/>
    <w:multiLevelType w:val="hybridMultilevel"/>
    <w:tmpl w:val="9036E42E"/>
    <w:lvl w:ilvl="0" w:tplc="0409000B">
      <w:start w:val="1"/>
      <w:numFmt w:val="bullet"/>
      <w:lvlText w:val=""/>
      <w:lvlJc w:val="left"/>
      <w:pPr>
        <w:ind w:left="1887" w:hanging="48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2367" w:hanging="48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ind w:left="2847" w:hanging="48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ind w:left="3327" w:hanging="48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ind w:left="3807" w:hanging="48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ind w:left="4287" w:hanging="48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ind w:left="4767" w:hanging="48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ind w:left="5247" w:hanging="48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ind w:left="5727" w:hanging="480"/>
      </w:pPr>
      <w:rPr>
        <w:rFonts w:ascii="Wingdings" w:hAnsi="Wingdings" w:hint="default"/>
      </w:rPr>
    </w:lvl>
  </w:abstractNum>
  <w:abstractNum w:abstractNumId="5" w15:restartNumberingAfterBreak="0">
    <w:nsid w:val="34393373"/>
    <w:multiLevelType w:val="hybridMultilevel"/>
    <w:tmpl w:val="86CE1526"/>
    <w:lvl w:ilvl="0" w:tplc="CAFE068A">
      <w:start w:val="1"/>
      <w:numFmt w:val="decimal"/>
      <w:lvlText w:val="%1."/>
      <w:lvlJc w:val="left"/>
      <w:pPr>
        <w:ind w:left="1331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6" w15:restartNumberingAfterBreak="0">
    <w:nsid w:val="38DE5C86"/>
    <w:multiLevelType w:val="hybridMultilevel"/>
    <w:tmpl w:val="5B60E7F6"/>
    <w:lvl w:ilvl="0" w:tplc="4E0C8BF0">
      <w:start w:val="1"/>
      <w:numFmt w:val="decimal"/>
      <w:lvlText w:val="%1."/>
      <w:lvlJc w:val="left"/>
      <w:pPr>
        <w:ind w:left="927" w:hanging="360"/>
      </w:pPr>
      <w:rPr>
        <w:rFonts w:hint="default"/>
        <w:color w:val="auto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7" w15:restartNumberingAfterBreak="0">
    <w:nsid w:val="3E0D3FAC"/>
    <w:multiLevelType w:val="multilevel"/>
    <w:tmpl w:val="E2BAB4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EF04382"/>
    <w:multiLevelType w:val="hybridMultilevel"/>
    <w:tmpl w:val="1DFA8254"/>
    <w:lvl w:ilvl="0" w:tplc="C2C20DEC">
      <w:start w:val="1"/>
      <w:numFmt w:val="decimal"/>
      <w:lvlText w:val="%1、"/>
      <w:lvlJc w:val="left"/>
      <w:pPr>
        <w:ind w:left="1095" w:hanging="48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1575" w:hanging="480"/>
      </w:pPr>
    </w:lvl>
    <w:lvl w:ilvl="2" w:tplc="0409001B" w:tentative="1">
      <w:start w:val="1"/>
      <w:numFmt w:val="lowerRoman"/>
      <w:lvlText w:val="%3."/>
      <w:lvlJc w:val="right"/>
      <w:pPr>
        <w:ind w:left="2055" w:hanging="480"/>
      </w:pPr>
    </w:lvl>
    <w:lvl w:ilvl="3" w:tplc="0409000F" w:tentative="1">
      <w:start w:val="1"/>
      <w:numFmt w:val="decimal"/>
      <w:lvlText w:val="%4."/>
      <w:lvlJc w:val="left"/>
      <w:pPr>
        <w:ind w:left="253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015" w:hanging="480"/>
      </w:pPr>
    </w:lvl>
    <w:lvl w:ilvl="5" w:tplc="0409001B" w:tentative="1">
      <w:start w:val="1"/>
      <w:numFmt w:val="lowerRoman"/>
      <w:lvlText w:val="%6."/>
      <w:lvlJc w:val="right"/>
      <w:pPr>
        <w:ind w:left="3495" w:hanging="480"/>
      </w:pPr>
    </w:lvl>
    <w:lvl w:ilvl="6" w:tplc="0409000F" w:tentative="1">
      <w:start w:val="1"/>
      <w:numFmt w:val="decimal"/>
      <w:lvlText w:val="%7."/>
      <w:lvlJc w:val="left"/>
      <w:pPr>
        <w:ind w:left="397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55" w:hanging="480"/>
      </w:pPr>
    </w:lvl>
    <w:lvl w:ilvl="8" w:tplc="0409001B" w:tentative="1">
      <w:start w:val="1"/>
      <w:numFmt w:val="lowerRoman"/>
      <w:lvlText w:val="%9."/>
      <w:lvlJc w:val="right"/>
      <w:pPr>
        <w:ind w:left="4935" w:hanging="480"/>
      </w:pPr>
    </w:lvl>
  </w:abstractNum>
  <w:abstractNum w:abstractNumId="9" w15:restartNumberingAfterBreak="0">
    <w:nsid w:val="41117025"/>
    <w:multiLevelType w:val="hybridMultilevel"/>
    <w:tmpl w:val="650AA19A"/>
    <w:lvl w:ilvl="0" w:tplc="F3AEE298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03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0" w15:restartNumberingAfterBreak="0">
    <w:nsid w:val="46183C73"/>
    <w:multiLevelType w:val="hybridMultilevel"/>
    <w:tmpl w:val="86CE1526"/>
    <w:lvl w:ilvl="0" w:tplc="CAFE068A">
      <w:start w:val="1"/>
      <w:numFmt w:val="decimal"/>
      <w:lvlText w:val="%1."/>
      <w:lvlJc w:val="left"/>
      <w:pPr>
        <w:ind w:left="1331" w:hanging="48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811" w:hanging="480"/>
      </w:pPr>
    </w:lvl>
    <w:lvl w:ilvl="2" w:tplc="0409001B" w:tentative="1">
      <w:start w:val="1"/>
      <w:numFmt w:val="lowerRoman"/>
      <w:lvlText w:val="%3."/>
      <w:lvlJc w:val="right"/>
      <w:pPr>
        <w:ind w:left="2291" w:hanging="480"/>
      </w:pPr>
    </w:lvl>
    <w:lvl w:ilvl="3" w:tplc="0409000F" w:tentative="1">
      <w:start w:val="1"/>
      <w:numFmt w:val="decimal"/>
      <w:lvlText w:val="%4."/>
      <w:lvlJc w:val="left"/>
      <w:pPr>
        <w:ind w:left="2771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51" w:hanging="480"/>
      </w:pPr>
    </w:lvl>
    <w:lvl w:ilvl="5" w:tplc="0409001B" w:tentative="1">
      <w:start w:val="1"/>
      <w:numFmt w:val="lowerRoman"/>
      <w:lvlText w:val="%6."/>
      <w:lvlJc w:val="right"/>
      <w:pPr>
        <w:ind w:left="3731" w:hanging="480"/>
      </w:pPr>
    </w:lvl>
    <w:lvl w:ilvl="6" w:tplc="0409000F" w:tentative="1">
      <w:start w:val="1"/>
      <w:numFmt w:val="decimal"/>
      <w:lvlText w:val="%7."/>
      <w:lvlJc w:val="left"/>
      <w:pPr>
        <w:ind w:left="4211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91" w:hanging="480"/>
      </w:pPr>
    </w:lvl>
    <w:lvl w:ilvl="8" w:tplc="0409001B" w:tentative="1">
      <w:start w:val="1"/>
      <w:numFmt w:val="lowerRoman"/>
      <w:lvlText w:val="%9."/>
      <w:lvlJc w:val="right"/>
      <w:pPr>
        <w:ind w:left="5171" w:hanging="480"/>
      </w:pPr>
    </w:lvl>
  </w:abstractNum>
  <w:abstractNum w:abstractNumId="11" w15:restartNumberingAfterBreak="0">
    <w:nsid w:val="4A723D3C"/>
    <w:multiLevelType w:val="multilevel"/>
    <w:tmpl w:val="EB8A8E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537E3D31"/>
    <w:multiLevelType w:val="hybridMultilevel"/>
    <w:tmpl w:val="6DA86856"/>
    <w:lvl w:ilvl="0" w:tplc="A84C0DE4">
      <w:start w:val="1"/>
      <w:numFmt w:val="bullet"/>
      <w:lvlText w:val=""/>
      <w:lvlJc w:val="left"/>
      <w:pPr>
        <w:ind w:left="1095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575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55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35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15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495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975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55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35" w:hanging="480"/>
      </w:pPr>
      <w:rPr>
        <w:rFonts w:ascii="Wingdings" w:hAnsi="Wingdings" w:hint="default"/>
      </w:rPr>
    </w:lvl>
  </w:abstractNum>
  <w:abstractNum w:abstractNumId="13" w15:restartNumberingAfterBreak="0">
    <w:nsid w:val="5AFF24A5"/>
    <w:multiLevelType w:val="hybridMultilevel"/>
    <w:tmpl w:val="F13E98A4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4" w15:restartNumberingAfterBreak="0">
    <w:nsid w:val="5C6A0F91"/>
    <w:multiLevelType w:val="hybridMultilevel"/>
    <w:tmpl w:val="3592A482"/>
    <w:lvl w:ilvl="0" w:tplc="27A68A32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61137052"/>
    <w:multiLevelType w:val="hybridMultilevel"/>
    <w:tmpl w:val="AC0A72BC"/>
    <w:lvl w:ilvl="0" w:tplc="6EF2BB90">
      <w:start w:val="1"/>
      <w:numFmt w:val="taiwaneseCountingThousand"/>
      <w:lvlText w:val="%1、"/>
      <w:lvlJc w:val="left"/>
      <w:pPr>
        <w:ind w:left="720" w:hanging="720"/>
      </w:pPr>
      <w:rPr>
        <w:rFonts w:hint="default"/>
      </w:rPr>
    </w:lvl>
    <w:lvl w:ilvl="1" w:tplc="F3FA45BC">
      <w:start w:val="1"/>
      <w:numFmt w:val="taiwaneseCountingThousand"/>
      <w:lvlText w:val="(%2)"/>
      <w:lvlJc w:val="left"/>
      <w:pPr>
        <w:ind w:left="945" w:hanging="465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6" w15:restartNumberingAfterBreak="0">
    <w:nsid w:val="64567756"/>
    <w:multiLevelType w:val="hybridMultilevel"/>
    <w:tmpl w:val="650AA19A"/>
    <w:lvl w:ilvl="0" w:tplc="F3AEE298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03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7" w15:restartNumberingAfterBreak="0">
    <w:nsid w:val="65996FE7"/>
    <w:multiLevelType w:val="hybridMultilevel"/>
    <w:tmpl w:val="650AA19A"/>
    <w:lvl w:ilvl="0" w:tplc="F3AEE298">
      <w:start w:val="1"/>
      <w:numFmt w:val="taiwaneseCountingThousand"/>
      <w:lvlText w:val="(%1)"/>
      <w:lvlJc w:val="left"/>
      <w:pPr>
        <w:ind w:left="960" w:hanging="480"/>
      </w:pPr>
      <w:rPr>
        <w:rFonts w:hint="eastAsia"/>
      </w:rPr>
    </w:lvl>
    <w:lvl w:ilvl="1" w:tplc="04090003">
      <w:start w:val="1"/>
      <w:numFmt w:val="bullet"/>
      <w:lvlText w:val=""/>
      <w:lvlJc w:val="left"/>
      <w:pPr>
        <w:ind w:left="144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2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8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36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4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32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80"/>
      </w:pPr>
      <w:rPr>
        <w:rFonts w:ascii="Wingdings" w:hAnsi="Wingdings" w:hint="default"/>
      </w:rPr>
    </w:lvl>
  </w:abstractNum>
  <w:abstractNum w:abstractNumId="18" w15:restartNumberingAfterBreak="0">
    <w:nsid w:val="69676AFD"/>
    <w:multiLevelType w:val="hybridMultilevel"/>
    <w:tmpl w:val="4E5A293C"/>
    <w:lvl w:ilvl="0" w:tplc="A84C0DE4">
      <w:start w:val="1"/>
      <w:numFmt w:val="bullet"/>
      <w:lvlText w:val=""/>
      <w:lvlJc w:val="left"/>
      <w:pPr>
        <w:ind w:left="480" w:hanging="48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20" w:hanging="480"/>
      </w:pPr>
      <w:rPr>
        <w:rFonts w:ascii="Wingdings" w:hAnsi="Wingdings" w:hint="default"/>
      </w:rPr>
    </w:lvl>
  </w:abstractNum>
  <w:abstractNum w:abstractNumId="19" w15:restartNumberingAfterBreak="0">
    <w:nsid w:val="71424EB3"/>
    <w:multiLevelType w:val="hybridMultilevel"/>
    <w:tmpl w:val="D0084C14"/>
    <w:lvl w:ilvl="0" w:tplc="F3FA45BC">
      <w:start w:val="1"/>
      <w:numFmt w:val="taiwaneseCountingThousand"/>
      <w:lvlText w:val="(%1)"/>
      <w:lvlJc w:val="left"/>
      <w:pPr>
        <w:ind w:left="1185" w:hanging="465"/>
      </w:pPr>
    </w:lvl>
    <w:lvl w:ilvl="1" w:tplc="04090019">
      <w:start w:val="1"/>
      <w:numFmt w:val="ideographTraditional"/>
      <w:lvlText w:val="%2、"/>
      <w:lvlJc w:val="left"/>
      <w:pPr>
        <w:ind w:left="1680" w:hanging="480"/>
      </w:pPr>
    </w:lvl>
    <w:lvl w:ilvl="2" w:tplc="0409001B">
      <w:start w:val="1"/>
      <w:numFmt w:val="lowerRoman"/>
      <w:lvlText w:val="%3."/>
      <w:lvlJc w:val="right"/>
      <w:pPr>
        <w:ind w:left="2160" w:hanging="480"/>
      </w:pPr>
    </w:lvl>
    <w:lvl w:ilvl="3" w:tplc="0409000F">
      <w:start w:val="1"/>
      <w:numFmt w:val="decimal"/>
      <w:lvlText w:val="%4."/>
      <w:lvlJc w:val="left"/>
      <w:pPr>
        <w:ind w:left="2640" w:hanging="480"/>
      </w:pPr>
    </w:lvl>
    <w:lvl w:ilvl="4" w:tplc="04090019">
      <w:start w:val="1"/>
      <w:numFmt w:val="ideographTraditional"/>
      <w:lvlText w:val="%5、"/>
      <w:lvlJc w:val="left"/>
      <w:pPr>
        <w:ind w:left="3120" w:hanging="480"/>
      </w:pPr>
    </w:lvl>
    <w:lvl w:ilvl="5" w:tplc="0409001B">
      <w:start w:val="1"/>
      <w:numFmt w:val="lowerRoman"/>
      <w:lvlText w:val="%6."/>
      <w:lvlJc w:val="right"/>
      <w:pPr>
        <w:ind w:left="3600" w:hanging="480"/>
      </w:pPr>
    </w:lvl>
    <w:lvl w:ilvl="6" w:tplc="0409000F">
      <w:start w:val="1"/>
      <w:numFmt w:val="decimal"/>
      <w:lvlText w:val="%7."/>
      <w:lvlJc w:val="left"/>
      <w:pPr>
        <w:ind w:left="4080" w:hanging="480"/>
      </w:pPr>
    </w:lvl>
    <w:lvl w:ilvl="7" w:tplc="04090019">
      <w:start w:val="1"/>
      <w:numFmt w:val="ideographTraditional"/>
      <w:lvlText w:val="%8、"/>
      <w:lvlJc w:val="left"/>
      <w:pPr>
        <w:ind w:left="4560" w:hanging="480"/>
      </w:pPr>
    </w:lvl>
    <w:lvl w:ilvl="8" w:tplc="0409001B">
      <w:start w:val="1"/>
      <w:numFmt w:val="lowerRoman"/>
      <w:lvlText w:val="%9."/>
      <w:lvlJc w:val="right"/>
      <w:pPr>
        <w:ind w:left="5040" w:hanging="480"/>
      </w:pPr>
    </w:lvl>
  </w:abstractNum>
  <w:abstractNum w:abstractNumId="20" w15:restartNumberingAfterBreak="0">
    <w:nsid w:val="74AE7C0D"/>
    <w:multiLevelType w:val="hybridMultilevel"/>
    <w:tmpl w:val="C6A8AF94"/>
    <w:lvl w:ilvl="0" w:tplc="02F6D88C">
      <w:start w:val="1"/>
      <w:numFmt w:val="taiwaneseCountingThousand"/>
      <w:lvlText w:val="(%1)"/>
      <w:lvlJc w:val="left"/>
      <w:pPr>
        <w:ind w:left="480" w:hanging="480"/>
      </w:pPr>
    </w:lvl>
    <w:lvl w:ilvl="1" w:tplc="F3FA45BC">
      <w:start w:val="1"/>
      <w:numFmt w:val="taiwaneseCountingThousand"/>
      <w:lvlText w:val="(%2)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1" w15:restartNumberingAfterBreak="0">
    <w:nsid w:val="7D0C025D"/>
    <w:multiLevelType w:val="hybridMultilevel"/>
    <w:tmpl w:val="A8986FE8"/>
    <w:lvl w:ilvl="0" w:tplc="0409000F">
      <w:start w:val="1"/>
      <w:numFmt w:val="decimal"/>
      <w:lvlText w:val="%1."/>
      <w:lvlJc w:val="left"/>
      <w:pPr>
        <w:ind w:left="480" w:hanging="480"/>
      </w:p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529731347">
    <w:abstractNumId w:val="3"/>
  </w:num>
  <w:num w:numId="2" w16cid:durableId="1331716739">
    <w:abstractNumId w:val="11"/>
  </w:num>
  <w:num w:numId="3" w16cid:durableId="777993002">
    <w:abstractNumId w:val="7"/>
  </w:num>
  <w:num w:numId="4" w16cid:durableId="699093323">
    <w:abstractNumId w:val="0"/>
  </w:num>
  <w:num w:numId="5" w16cid:durableId="1570530299">
    <w:abstractNumId w:val="12"/>
  </w:num>
  <w:num w:numId="6" w16cid:durableId="1914002157">
    <w:abstractNumId w:val="8"/>
  </w:num>
  <w:num w:numId="7" w16cid:durableId="1063866659">
    <w:abstractNumId w:val="18"/>
  </w:num>
  <w:num w:numId="8" w16cid:durableId="1689022183">
    <w:abstractNumId w:val="13"/>
  </w:num>
  <w:num w:numId="9" w16cid:durableId="629091635">
    <w:abstractNumId w:val="15"/>
  </w:num>
  <w:num w:numId="10" w16cid:durableId="479538201">
    <w:abstractNumId w:val="9"/>
  </w:num>
  <w:num w:numId="11" w16cid:durableId="7714033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803813313">
    <w:abstractNumId w:val="21"/>
  </w:num>
  <w:num w:numId="13" w16cid:durableId="1686129032">
    <w:abstractNumId w:val="14"/>
  </w:num>
  <w:num w:numId="14" w16cid:durableId="995377434">
    <w:abstractNumId w:val="4"/>
  </w:num>
  <w:num w:numId="15" w16cid:durableId="384987082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559171022">
    <w:abstractNumId w:val="16"/>
  </w:num>
  <w:num w:numId="17" w16cid:durableId="2002662497">
    <w:abstractNumId w:val="17"/>
  </w:num>
  <w:num w:numId="18" w16cid:durableId="1255018306">
    <w:abstractNumId w:val="2"/>
  </w:num>
  <w:num w:numId="19" w16cid:durableId="2035225486">
    <w:abstractNumId w:val="1"/>
  </w:num>
  <w:num w:numId="20" w16cid:durableId="1146162062">
    <w:abstractNumId w:val="5"/>
  </w:num>
  <w:num w:numId="21" w16cid:durableId="955210250">
    <w:abstractNumId w:val="10"/>
  </w:num>
  <w:num w:numId="22" w16cid:durableId="127994909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25F8"/>
    <w:rsid w:val="00022496"/>
    <w:rsid w:val="000251F4"/>
    <w:rsid w:val="00027214"/>
    <w:rsid w:val="00032383"/>
    <w:rsid w:val="0003735E"/>
    <w:rsid w:val="00042656"/>
    <w:rsid w:val="000440E3"/>
    <w:rsid w:val="00050FF4"/>
    <w:rsid w:val="00053376"/>
    <w:rsid w:val="00064703"/>
    <w:rsid w:val="00070082"/>
    <w:rsid w:val="000712B4"/>
    <w:rsid w:val="00074A37"/>
    <w:rsid w:val="00077ABB"/>
    <w:rsid w:val="00086070"/>
    <w:rsid w:val="000C1339"/>
    <w:rsid w:val="000C136D"/>
    <w:rsid w:val="000E3CE6"/>
    <w:rsid w:val="000E7487"/>
    <w:rsid w:val="00112306"/>
    <w:rsid w:val="001155F2"/>
    <w:rsid w:val="0011758F"/>
    <w:rsid w:val="001253E1"/>
    <w:rsid w:val="00151693"/>
    <w:rsid w:val="0015391A"/>
    <w:rsid w:val="001551B7"/>
    <w:rsid w:val="001666AD"/>
    <w:rsid w:val="00171556"/>
    <w:rsid w:val="00173753"/>
    <w:rsid w:val="001759E7"/>
    <w:rsid w:val="0018080F"/>
    <w:rsid w:val="00183DC7"/>
    <w:rsid w:val="00187616"/>
    <w:rsid w:val="0019674B"/>
    <w:rsid w:val="001B3B9F"/>
    <w:rsid w:val="001B6077"/>
    <w:rsid w:val="001C2AEC"/>
    <w:rsid w:val="001C6DE1"/>
    <w:rsid w:val="001D1A19"/>
    <w:rsid w:val="001D1DD0"/>
    <w:rsid w:val="001E3FA2"/>
    <w:rsid w:val="001F23C4"/>
    <w:rsid w:val="00201BCC"/>
    <w:rsid w:val="0021492C"/>
    <w:rsid w:val="0022428E"/>
    <w:rsid w:val="00225FEB"/>
    <w:rsid w:val="00230610"/>
    <w:rsid w:val="00234684"/>
    <w:rsid w:val="0023799B"/>
    <w:rsid w:val="00240E7E"/>
    <w:rsid w:val="00241671"/>
    <w:rsid w:val="00242AE9"/>
    <w:rsid w:val="00246B79"/>
    <w:rsid w:val="0024789D"/>
    <w:rsid w:val="00271D68"/>
    <w:rsid w:val="00280CF4"/>
    <w:rsid w:val="0028711A"/>
    <w:rsid w:val="002872FB"/>
    <w:rsid w:val="002873FB"/>
    <w:rsid w:val="002942B6"/>
    <w:rsid w:val="002A50DF"/>
    <w:rsid w:val="002C3467"/>
    <w:rsid w:val="002C4269"/>
    <w:rsid w:val="002C4C8F"/>
    <w:rsid w:val="002C4E5A"/>
    <w:rsid w:val="002C7D06"/>
    <w:rsid w:val="002D3DAE"/>
    <w:rsid w:val="002E048B"/>
    <w:rsid w:val="002E2982"/>
    <w:rsid w:val="002E51A4"/>
    <w:rsid w:val="002F3168"/>
    <w:rsid w:val="00301D10"/>
    <w:rsid w:val="0031212A"/>
    <w:rsid w:val="00325E6B"/>
    <w:rsid w:val="003306D3"/>
    <w:rsid w:val="003314E3"/>
    <w:rsid w:val="003403DD"/>
    <w:rsid w:val="0034267A"/>
    <w:rsid w:val="003767C8"/>
    <w:rsid w:val="003825F8"/>
    <w:rsid w:val="00386C32"/>
    <w:rsid w:val="003917A0"/>
    <w:rsid w:val="003A0D49"/>
    <w:rsid w:val="003B015C"/>
    <w:rsid w:val="003C13E8"/>
    <w:rsid w:val="003D62C3"/>
    <w:rsid w:val="00401AB5"/>
    <w:rsid w:val="00401FA8"/>
    <w:rsid w:val="00427DAF"/>
    <w:rsid w:val="00430B14"/>
    <w:rsid w:val="00436DBF"/>
    <w:rsid w:val="00454D3C"/>
    <w:rsid w:val="00457097"/>
    <w:rsid w:val="00467CD1"/>
    <w:rsid w:val="004761C7"/>
    <w:rsid w:val="004856B3"/>
    <w:rsid w:val="00487689"/>
    <w:rsid w:val="00492625"/>
    <w:rsid w:val="0049365F"/>
    <w:rsid w:val="004A015A"/>
    <w:rsid w:val="004A49A4"/>
    <w:rsid w:val="004A6DAD"/>
    <w:rsid w:val="004B40AA"/>
    <w:rsid w:val="004B4459"/>
    <w:rsid w:val="004B5A7C"/>
    <w:rsid w:val="004C1587"/>
    <w:rsid w:val="004C3C19"/>
    <w:rsid w:val="004D1FF5"/>
    <w:rsid w:val="004D6249"/>
    <w:rsid w:val="004D683F"/>
    <w:rsid w:val="004E2563"/>
    <w:rsid w:val="004F7EE6"/>
    <w:rsid w:val="00500953"/>
    <w:rsid w:val="005122D6"/>
    <w:rsid w:val="005154A9"/>
    <w:rsid w:val="00520BE4"/>
    <w:rsid w:val="00523E1A"/>
    <w:rsid w:val="005453DF"/>
    <w:rsid w:val="00561856"/>
    <w:rsid w:val="00573E38"/>
    <w:rsid w:val="00582E72"/>
    <w:rsid w:val="00584C38"/>
    <w:rsid w:val="005A3B5D"/>
    <w:rsid w:val="005A48B8"/>
    <w:rsid w:val="005B08AF"/>
    <w:rsid w:val="005C0C32"/>
    <w:rsid w:val="005C225F"/>
    <w:rsid w:val="005C3695"/>
    <w:rsid w:val="005D7E81"/>
    <w:rsid w:val="005F3DD8"/>
    <w:rsid w:val="005F4543"/>
    <w:rsid w:val="005F5B6D"/>
    <w:rsid w:val="005F64CF"/>
    <w:rsid w:val="00600227"/>
    <w:rsid w:val="006027B1"/>
    <w:rsid w:val="00604E8F"/>
    <w:rsid w:val="00605521"/>
    <w:rsid w:val="00607E1E"/>
    <w:rsid w:val="00615709"/>
    <w:rsid w:val="00622AD8"/>
    <w:rsid w:val="00634E0D"/>
    <w:rsid w:val="0063670A"/>
    <w:rsid w:val="006369EF"/>
    <w:rsid w:val="006400E2"/>
    <w:rsid w:val="006440F2"/>
    <w:rsid w:val="00647345"/>
    <w:rsid w:val="006539D1"/>
    <w:rsid w:val="00664F62"/>
    <w:rsid w:val="006758A2"/>
    <w:rsid w:val="006822D8"/>
    <w:rsid w:val="006861D4"/>
    <w:rsid w:val="00695654"/>
    <w:rsid w:val="00697F9B"/>
    <w:rsid w:val="006B64C7"/>
    <w:rsid w:val="006D677A"/>
    <w:rsid w:val="006E01B6"/>
    <w:rsid w:val="006E1477"/>
    <w:rsid w:val="006E2B05"/>
    <w:rsid w:val="006E5510"/>
    <w:rsid w:val="006E7AD3"/>
    <w:rsid w:val="006F26C3"/>
    <w:rsid w:val="006F3D3B"/>
    <w:rsid w:val="00712581"/>
    <w:rsid w:val="00734DE2"/>
    <w:rsid w:val="00736266"/>
    <w:rsid w:val="0075434E"/>
    <w:rsid w:val="007559ED"/>
    <w:rsid w:val="007634BD"/>
    <w:rsid w:val="0077372C"/>
    <w:rsid w:val="00774C51"/>
    <w:rsid w:val="00781597"/>
    <w:rsid w:val="0079769E"/>
    <w:rsid w:val="007A3D41"/>
    <w:rsid w:val="007B2B09"/>
    <w:rsid w:val="007B4F48"/>
    <w:rsid w:val="007C234F"/>
    <w:rsid w:val="007C46C1"/>
    <w:rsid w:val="007C5105"/>
    <w:rsid w:val="007D04D3"/>
    <w:rsid w:val="007E4F48"/>
    <w:rsid w:val="007E6F58"/>
    <w:rsid w:val="007F1B9D"/>
    <w:rsid w:val="007F618C"/>
    <w:rsid w:val="00820512"/>
    <w:rsid w:val="0082794E"/>
    <w:rsid w:val="008347DA"/>
    <w:rsid w:val="008423A4"/>
    <w:rsid w:val="0085386F"/>
    <w:rsid w:val="008610BB"/>
    <w:rsid w:val="00874717"/>
    <w:rsid w:val="00883CBB"/>
    <w:rsid w:val="00891410"/>
    <w:rsid w:val="00891CDA"/>
    <w:rsid w:val="008A075A"/>
    <w:rsid w:val="008A085F"/>
    <w:rsid w:val="008B1AA9"/>
    <w:rsid w:val="008B5398"/>
    <w:rsid w:val="008B77E4"/>
    <w:rsid w:val="008C34C4"/>
    <w:rsid w:val="008D6958"/>
    <w:rsid w:val="008E1D54"/>
    <w:rsid w:val="008E302C"/>
    <w:rsid w:val="008F326F"/>
    <w:rsid w:val="00900D3A"/>
    <w:rsid w:val="00902D67"/>
    <w:rsid w:val="00911AAF"/>
    <w:rsid w:val="00913219"/>
    <w:rsid w:val="00916ADE"/>
    <w:rsid w:val="009273EE"/>
    <w:rsid w:val="00940FF0"/>
    <w:rsid w:val="00944730"/>
    <w:rsid w:val="00945395"/>
    <w:rsid w:val="00946D38"/>
    <w:rsid w:val="00954864"/>
    <w:rsid w:val="00972E3E"/>
    <w:rsid w:val="00974141"/>
    <w:rsid w:val="0097629B"/>
    <w:rsid w:val="009847A0"/>
    <w:rsid w:val="0098542D"/>
    <w:rsid w:val="00996F86"/>
    <w:rsid w:val="009A4895"/>
    <w:rsid w:val="009A56FB"/>
    <w:rsid w:val="009B3DCC"/>
    <w:rsid w:val="009B68E5"/>
    <w:rsid w:val="009B74F8"/>
    <w:rsid w:val="009B786B"/>
    <w:rsid w:val="009C6302"/>
    <w:rsid w:val="009D18D8"/>
    <w:rsid w:val="009D4A4B"/>
    <w:rsid w:val="009F4E29"/>
    <w:rsid w:val="009F5A65"/>
    <w:rsid w:val="00A110AD"/>
    <w:rsid w:val="00A12E22"/>
    <w:rsid w:val="00A147D3"/>
    <w:rsid w:val="00A20116"/>
    <w:rsid w:val="00A21F8E"/>
    <w:rsid w:val="00A41A45"/>
    <w:rsid w:val="00A4394E"/>
    <w:rsid w:val="00A5511A"/>
    <w:rsid w:val="00A65DA1"/>
    <w:rsid w:val="00A70ADC"/>
    <w:rsid w:val="00A719A1"/>
    <w:rsid w:val="00A730B8"/>
    <w:rsid w:val="00A74152"/>
    <w:rsid w:val="00A9628C"/>
    <w:rsid w:val="00AA063C"/>
    <w:rsid w:val="00AB47DB"/>
    <w:rsid w:val="00AB69B2"/>
    <w:rsid w:val="00AC104A"/>
    <w:rsid w:val="00AE7AB2"/>
    <w:rsid w:val="00AF0EE6"/>
    <w:rsid w:val="00AF359B"/>
    <w:rsid w:val="00AF3833"/>
    <w:rsid w:val="00B115B7"/>
    <w:rsid w:val="00B25500"/>
    <w:rsid w:val="00B26ECA"/>
    <w:rsid w:val="00B30B6B"/>
    <w:rsid w:val="00B35A62"/>
    <w:rsid w:val="00B436D8"/>
    <w:rsid w:val="00B4497F"/>
    <w:rsid w:val="00B63710"/>
    <w:rsid w:val="00B64CA9"/>
    <w:rsid w:val="00B701ED"/>
    <w:rsid w:val="00B75D44"/>
    <w:rsid w:val="00B776FB"/>
    <w:rsid w:val="00BA01A8"/>
    <w:rsid w:val="00BA2ABD"/>
    <w:rsid w:val="00BB414F"/>
    <w:rsid w:val="00BB6BF8"/>
    <w:rsid w:val="00BC3575"/>
    <w:rsid w:val="00BD0AA8"/>
    <w:rsid w:val="00BE2F8F"/>
    <w:rsid w:val="00BF69A0"/>
    <w:rsid w:val="00C01821"/>
    <w:rsid w:val="00C0241E"/>
    <w:rsid w:val="00C214F1"/>
    <w:rsid w:val="00C27B26"/>
    <w:rsid w:val="00C36662"/>
    <w:rsid w:val="00C37299"/>
    <w:rsid w:val="00C5386A"/>
    <w:rsid w:val="00C6445A"/>
    <w:rsid w:val="00C64A32"/>
    <w:rsid w:val="00C65013"/>
    <w:rsid w:val="00C724AD"/>
    <w:rsid w:val="00C74C96"/>
    <w:rsid w:val="00C91B97"/>
    <w:rsid w:val="00C92BBC"/>
    <w:rsid w:val="00C93DF8"/>
    <w:rsid w:val="00CA4301"/>
    <w:rsid w:val="00CB0732"/>
    <w:rsid w:val="00CB5ED0"/>
    <w:rsid w:val="00CC0B7B"/>
    <w:rsid w:val="00CC7F91"/>
    <w:rsid w:val="00CE0D90"/>
    <w:rsid w:val="00CF05BC"/>
    <w:rsid w:val="00CF4BEF"/>
    <w:rsid w:val="00D01A47"/>
    <w:rsid w:val="00D04C56"/>
    <w:rsid w:val="00D13520"/>
    <w:rsid w:val="00D14B87"/>
    <w:rsid w:val="00D14C1C"/>
    <w:rsid w:val="00D22629"/>
    <w:rsid w:val="00D3011E"/>
    <w:rsid w:val="00D32757"/>
    <w:rsid w:val="00D33E49"/>
    <w:rsid w:val="00D3783F"/>
    <w:rsid w:val="00D40640"/>
    <w:rsid w:val="00D45DB5"/>
    <w:rsid w:val="00D51558"/>
    <w:rsid w:val="00D55522"/>
    <w:rsid w:val="00D75E99"/>
    <w:rsid w:val="00D77805"/>
    <w:rsid w:val="00D921C5"/>
    <w:rsid w:val="00DA1CC5"/>
    <w:rsid w:val="00DA20F3"/>
    <w:rsid w:val="00DA7133"/>
    <w:rsid w:val="00DD131C"/>
    <w:rsid w:val="00DF79A6"/>
    <w:rsid w:val="00E156AB"/>
    <w:rsid w:val="00E204F5"/>
    <w:rsid w:val="00E56B8E"/>
    <w:rsid w:val="00E7152E"/>
    <w:rsid w:val="00E839DB"/>
    <w:rsid w:val="00E92C53"/>
    <w:rsid w:val="00E946C9"/>
    <w:rsid w:val="00EB4473"/>
    <w:rsid w:val="00ED016C"/>
    <w:rsid w:val="00ED584D"/>
    <w:rsid w:val="00F013D4"/>
    <w:rsid w:val="00F0613A"/>
    <w:rsid w:val="00F1476F"/>
    <w:rsid w:val="00F14C35"/>
    <w:rsid w:val="00F30B46"/>
    <w:rsid w:val="00F30D5E"/>
    <w:rsid w:val="00F43FDE"/>
    <w:rsid w:val="00F467FA"/>
    <w:rsid w:val="00F550D8"/>
    <w:rsid w:val="00F562CD"/>
    <w:rsid w:val="00F56BBF"/>
    <w:rsid w:val="00F56C8E"/>
    <w:rsid w:val="00F745BE"/>
    <w:rsid w:val="00F76926"/>
    <w:rsid w:val="00F82BF0"/>
    <w:rsid w:val="00F8706F"/>
    <w:rsid w:val="00F9513A"/>
    <w:rsid w:val="00FC26C4"/>
    <w:rsid w:val="00FC325C"/>
    <w:rsid w:val="00FC762A"/>
    <w:rsid w:val="00FD068D"/>
    <w:rsid w:val="00FD2655"/>
    <w:rsid w:val="00FD2912"/>
    <w:rsid w:val="00FD59E7"/>
    <w:rsid w:val="00FE3F35"/>
    <w:rsid w:val="00FF0D2C"/>
    <w:rsid w:val="00FF5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3E099E9"/>
  <w15:chartTrackingRefBased/>
  <w15:docId w15:val="{634B60E3-9E7F-45EF-B385-88F0E6DAA2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3">
    <w:name w:val="heading 3"/>
    <w:basedOn w:val="a"/>
    <w:link w:val="30"/>
    <w:uiPriority w:val="9"/>
    <w:qFormat/>
    <w:rsid w:val="003825F8"/>
    <w:pPr>
      <w:widowControl/>
      <w:spacing w:before="100" w:beforeAutospacing="1" w:after="100" w:afterAutospacing="1"/>
      <w:outlineLvl w:val="2"/>
    </w:pPr>
    <w:rPr>
      <w:rFonts w:ascii="新細明體" w:eastAsia="新細明體" w:hAnsi="新細明體" w:cs="新細明體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basedOn w:val="a0"/>
    <w:link w:val="3"/>
    <w:uiPriority w:val="9"/>
    <w:rsid w:val="003825F8"/>
    <w:rPr>
      <w:rFonts w:ascii="新細明體" w:eastAsia="新細明體" w:hAnsi="新細明體" w:cs="新細明體"/>
      <w:b/>
      <w:bCs/>
      <w:kern w:val="0"/>
      <w:sz w:val="27"/>
      <w:szCs w:val="27"/>
    </w:rPr>
  </w:style>
  <w:style w:type="character" w:styleId="a3">
    <w:name w:val="Strong"/>
    <w:basedOn w:val="a0"/>
    <w:uiPriority w:val="22"/>
    <w:qFormat/>
    <w:rsid w:val="003825F8"/>
    <w:rPr>
      <w:b/>
      <w:bCs/>
    </w:rPr>
  </w:style>
  <w:style w:type="character" w:styleId="a4">
    <w:name w:val="Hyperlink"/>
    <w:basedOn w:val="a0"/>
    <w:uiPriority w:val="99"/>
    <w:unhideWhenUsed/>
    <w:rsid w:val="00A21F8E"/>
    <w:rPr>
      <w:color w:val="0563C1" w:themeColor="hyperlink"/>
      <w:u w:val="single"/>
    </w:rPr>
  </w:style>
  <w:style w:type="character" w:customStyle="1" w:styleId="1">
    <w:name w:val="未解析的提及1"/>
    <w:basedOn w:val="a0"/>
    <w:uiPriority w:val="99"/>
    <w:semiHidden/>
    <w:unhideWhenUsed/>
    <w:rsid w:val="00A21F8E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2242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22428E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22428E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22428E"/>
    <w:rPr>
      <w:sz w:val="20"/>
      <w:szCs w:val="20"/>
    </w:rPr>
  </w:style>
  <w:style w:type="paragraph" w:styleId="a9">
    <w:name w:val="List Paragraph"/>
    <w:basedOn w:val="a"/>
    <w:uiPriority w:val="34"/>
    <w:qFormat/>
    <w:rsid w:val="009D18D8"/>
    <w:pPr>
      <w:ind w:leftChars="200" w:left="480"/>
    </w:pPr>
  </w:style>
  <w:style w:type="table" w:styleId="aa">
    <w:name w:val="Table Grid"/>
    <w:basedOn w:val="a1"/>
    <w:uiPriority w:val="39"/>
    <w:rsid w:val="00CB07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adeinm1hgl8">
    <w:name w:val="_fadein_m1hgl_8"/>
    <w:basedOn w:val="a0"/>
    <w:rsid w:val="00487689"/>
  </w:style>
  <w:style w:type="character" w:customStyle="1" w:styleId="k2a">
    <w:name w:val="k2a 字元"/>
    <w:link w:val="k2a0"/>
    <w:locked/>
    <w:rsid w:val="00BF69A0"/>
    <w:rPr>
      <w:rFonts w:ascii="Times New Roman" w:eastAsia="標楷體" w:hAnsi="Times New Roman"/>
      <w:sz w:val="28"/>
    </w:rPr>
  </w:style>
  <w:style w:type="paragraph" w:customStyle="1" w:styleId="k2a0">
    <w:name w:val="k2a"/>
    <w:link w:val="k2a"/>
    <w:qFormat/>
    <w:rsid w:val="00BF69A0"/>
    <w:pPr>
      <w:widowControl w:val="0"/>
      <w:tabs>
        <w:tab w:val="left" w:pos="960"/>
        <w:tab w:val="left" w:pos="1920"/>
        <w:tab w:val="left" w:pos="2880"/>
        <w:tab w:val="left" w:pos="3840"/>
        <w:tab w:val="left" w:pos="4800"/>
        <w:tab w:val="left" w:pos="5760"/>
      </w:tabs>
      <w:overflowPunct w:val="0"/>
      <w:spacing w:beforeLines="50" w:before="50" w:line="440" w:lineRule="exact"/>
      <w:ind w:leftChars="150" w:left="320" w:hangingChars="170" w:hanging="170"/>
      <w:jc w:val="both"/>
    </w:pPr>
    <w:rPr>
      <w:rFonts w:ascii="Times New Roman" w:eastAsia="標楷體" w:hAnsi="Times New Roman"/>
      <w:sz w:val="28"/>
    </w:rPr>
  </w:style>
  <w:style w:type="paragraph" w:styleId="ab">
    <w:name w:val="Balloon Text"/>
    <w:basedOn w:val="a"/>
    <w:link w:val="ac"/>
    <w:uiPriority w:val="99"/>
    <w:semiHidden/>
    <w:unhideWhenUsed/>
    <w:rsid w:val="005A3B5D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uiPriority w:val="99"/>
    <w:semiHidden/>
    <w:rsid w:val="005A3B5D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546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52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5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9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07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249BE5-D46A-4721-BE1A-B875AD1E31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420</Words>
  <Characters>455</Characters>
  <Application>Microsoft Office Word</Application>
  <DocSecurity>0</DocSecurity>
  <Lines>18</Lines>
  <Paragraphs>11</Paragraphs>
  <ScaleCrop>false</ScaleCrop>
  <Company/>
  <LinksUpToDate>false</LinksUpToDate>
  <CharactersWithSpaces>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yjchen@ndc.gov.tw</dc:creator>
  <cp:keywords/>
  <dc:description/>
  <cp:lastModifiedBy>ching chu wang</cp:lastModifiedBy>
  <cp:revision>4</cp:revision>
  <cp:lastPrinted>2026-04-30T01:42:00Z</cp:lastPrinted>
  <dcterms:created xsi:type="dcterms:W3CDTF">2026-05-06T00:21:00Z</dcterms:created>
  <dcterms:modified xsi:type="dcterms:W3CDTF">2026-05-06T13:34:00Z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7e6151ee-db2c-4450-a7be-855859f50263</vt:lpwstr>
  </property>
</Properties>
</file>