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2401D5" w14:textId="77777777" w:rsidR="004547B8" w:rsidRPr="00FF194D" w:rsidRDefault="00D3711E" w:rsidP="004547B8">
      <w:pPr>
        <w:rPr>
          <w:rFonts w:ascii="Times New Roman" w:hAnsi="Times New Roman" w:cs="Times New Roman"/>
          <w:b/>
          <w:sz w:val="32"/>
          <w:szCs w:val="32"/>
        </w:rPr>
      </w:pPr>
      <w:r w:rsidRPr="00FF194D">
        <w:rPr>
          <w:rFonts w:ascii="Times New Roman" w:hAnsi="Times New Roman" w:cs="Times New Roman"/>
          <w:noProof/>
          <w:sz w:val="32"/>
          <w:szCs w:val="32"/>
        </w:rPr>
        <w:drawing>
          <wp:inline distT="0" distB="0" distL="0" distR="0" wp14:anchorId="6E288EB6" wp14:editId="216C78CA">
            <wp:extent cx="1132609" cy="226097"/>
            <wp:effectExtent l="0" t="0" r="0" b="2540"/>
            <wp:docPr id="12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國發會LOGO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3977" cy="2682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671F72" w14:textId="4DEAAA9A" w:rsidR="004547B8" w:rsidRPr="00FF194D" w:rsidRDefault="004547B8" w:rsidP="007E0810">
      <w:pPr>
        <w:spacing w:line="520" w:lineRule="exact"/>
        <w:jc w:val="center"/>
        <w:rPr>
          <w:rFonts w:ascii="Times New Roman" w:eastAsia="標楷體" w:hAnsi="Times New Roman" w:cs="Times New Roman"/>
          <w:b/>
          <w:sz w:val="28"/>
          <w:szCs w:val="28"/>
        </w:rPr>
      </w:pPr>
      <w:r w:rsidRPr="00FF194D">
        <w:rPr>
          <w:rFonts w:ascii="Times New Roman" w:eastAsia="標楷體" w:hAnsi="Times New Roman" w:cs="Times New Roman"/>
          <w:b/>
          <w:sz w:val="28"/>
          <w:szCs w:val="28"/>
        </w:rPr>
        <w:t>國家發展委員會</w:t>
      </w:r>
      <w:r w:rsidRPr="00FF194D">
        <w:rPr>
          <w:rFonts w:ascii="Times New Roman" w:eastAsia="標楷體" w:hAnsi="Times New Roman" w:cs="Times New Roman"/>
          <w:b/>
          <w:sz w:val="28"/>
          <w:szCs w:val="28"/>
        </w:rPr>
        <w:t xml:space="preserve"> </w:t>
      </w:r>
      <w:r w:rsidR="00E660EF" w:rsidRPr="00FF194D">
        <w:rPr>
          <w:rFonts w:ascii="Times New Roman" w:eastAsia="標楷體" w:hAnsi="Times New Roman" w:cs="Times New Roman" w:hint="eastAsia"/>
          <w:b/>
          <w:sz w:val="28"/>
          <w:szCs w:val="28"/>
        </w:rPr>
        <w:t>新聞稿</w:t>
      </w:r>
    </w:p>
    <w:p w14:paraId="32BF31FF" w14:textId="77777777" w:rsidR="006D4A93" w:rsidRPr="00FF194D" w:rsidRDefault="006D4A93" w:rsidP="007E0810">
      <w:pPr>
        <w:spacing w:line="520" w:lineRule="exact"/>
        <w:jc w:val="center"/>
        <w:rPr>
          <w:rFonts w:ascii="Times New Roman" w:eastAsia="標楷體" w:hAnsi="Times New Roman" w:cs="Times New Roman"/>
          <w:b/>
          <w:sz w:val="28"/>
          <w:szCs w:val="28"/>
        </w:rPr>
      </w:pPr>
    </w:p>
    <w:p w14:paraId="1BA4EF0B" w14:textId="1A01B878" w:rsidR="00CE3311" w:rsidRPr="00FF194D" w:rsidRDefault="00663E3A" w:rsidP="00221096">
      <w:pPr>
        <w:autoSpaceDE w:val="0"/>
        <w:autoSpaceDN w:val="0"/>
        <w:adjustRightInd w:val="0"/>
        <w:snapToGrid w:val="0"/>
        <w:spacing w:after="240" w:line="440" w:lineRule="exact"/>
        <w:ind w:leftChars="-118" w:left="-1" w:rightChars="-82" w:right="-197" w:hangingChars="88" w:hanging="282"/>
        <w:jc w:val="center"/>
        <w:textAlignment w:val="baseline"/>
        <w:rPr>
          <w:rFonts w:ascii="Times New Roman" w:eastAsia="標楷體" w:hAnsi="Times New Roman" w:cs="Times New Roman"/>
          <w:b/>
          <w:kern w:val="0"/>
          <w:sz w:val="32"/>
          <w:szCs w:val="32"/>
        </w:rPr>
      </w:pPr>
      <w:r w:rsidRPr="00663E3A">
        <w:rPr>
          <w:rFonts w:ascii="Times New Roman" w:eastAsia="標楷體" w:hAnsi="Times New Roman" w:cs="Times New Roman" w:hint="eastAsia"/>
          <w:b/>
          <w:kern w:val="0"/>
          <w:sz w:val="32"/>
          <w:szCs w:val="32"/>
        </w:rPr>
        <w:t>有關「國發基金申報轉讓聯合再生公司股票」說明</w:t>
      </w:r>
    </w:p>
    <w:p w14:paraId="79AB74A8" w14:textId="31302026" w:rsidR="001A21D5" w:rsidRPr="00FF194D" w:rsidRDefault="00AC4CEA" w:rsidP="000C68BB">
      <w:pPr>
        <w:spacing w:line="480" w:lineRule="exact"/>
        <w:ind w:right="84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發布日期：</w:t>
      </w:r>
      <w:r w:rsidR="00856C8C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11</w:t>
      </w:r>
      <w:r w:rsidR="00B67530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5</w:t>
      </w: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年</w:t>
      </w:r>
      <w:r w:rsidR="00663E3A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4</w:t>
      </w: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月</w:t>
      </w:r>
      <w:r w:rsidR="00663E3A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13</w:t>
      </w:r>
      <w:r w:rsidR="001A21D5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日</w:t>
      </w:r>
    </w:p>
    <w:p w14:paraId="41A738A8" w14:textId="1DD8899F" w:rsidR="00D5656A" w:rsidRPr="00FF194D" w:rsidRDefault="00D5656A" w:rsidP="000C68BB">
      <w:pPr>
        <w:wordWrap w:val="0"/>
        <w:spacing w:line="480" w:lineRule="exact"/>
        <w:ind w:right="84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發布單位：</w:t>
      </w:r>
      <w:r w:rsidR="00BE1C69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國發基金</w:t>
      </w:r>
    </w:p>
    <w:p w14:paraId="19700D40" w14:textId="3C271C9C" w:rsidR="0066751C" w:rsidRDefault="0066751C" w:rsidP="005E5A01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  <w:lang w:val="x-none"/>
        </w:rPr>
      </w:pPr>
    </w:p>
    <w:p w14:paraId="438156A0" w14:textId="5C3AAFED" w:rsidR="00F60EAC" w:rsidRDefault="00F60EAC" w:rsidP="005E5A01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  <w:lang w:val="x-none"/>
        </w:rPr>
      </w:pPr>
      <w:r w:rsidRPr="00F60EAC"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國發基金</w:t>
      </w:r>
      <w:r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就</w:t>
      </w:r>
      <w:r w:rsidRPr="00F60EAC"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申報轉讓聯合再生公司股票一事</w:t>
      </w:r>
      <w:r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說明如下：</w:t>
      </w:r>
    </w:p>
    <w:p w14:paraId="178A0FE9" w14:textId="77777777" w:rsidR="00F60EAC" w:rsidRPr="00FF194D" w:rsidRDefault="00F60EAC" w:rsidP="005E5A01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  <w:lang w:val="x-none"/>
        </w:rPr>
      </w:pPr>
    </w:p>
    <w:p w14:paraId="170472C2" w14:textId="2D8B4B71" w:rsidR="00D77AC9" w:rsidRPr="00942482" w:rsidRDefault="00F60EAC" w:rsidP="00942482">
      <w:pPr>
        <w:autoSpaceDE w:val="0"/>
        <w:autoSpaceDN w:val="0"/>
        <w:adjustRightInd w:val="0"/>
        <w:snapToGrid w:val="0"/>
        <w:spacing w:line="0" w:lineRule="atLeast"/>
        <w:ind w:left="426" w:hangingChars="152" w:hanging="426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一、</w:t>
      </w:r>
      <w:r w:rsidR="002900CE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國發基金的設置旨在支持國家策略</w:t>
      </w:r>
      <w:r w:rsidR="008E0A70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性產業</w:t>
      </w:r>
      <w:r w:rsidR="002900CE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發展，</w:t>
      </w:r>
      <w:proofErr w:type="gramStart"/>
      <w:r w:rsidR="00F30114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綠能產業</w:t>
      </w:r>
      <w:proofErr w:type="gramEnd"/>
      <w:r w:rsidR="00F30114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為</w:t>
      </w:r>
      <w:r w:rsidR="002900CE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現階段</w:t>
      </w:r>
      <w:r w:rsidR="00F30114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國家</w:t>
      </w:r>
      <w:r w:rsidR="002900CE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重點</w:t>
      </w:r>
      <w:r w:rsidR="00F30114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產業，本案屬</w:t>
      </w:r>
      <w:r w:rsidR="002900CE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國發基金投資</w:t>
      </w:r>
      <w:r w:rsidR="00897FD1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事</w:t>
      </w:r>
      <w:r w:rsidR="008E0A70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業</w:t>
      </w:r>
      <w:r w:rsidR="002900CE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之</w:t>
      </w:r>
      <w:r w:rsidR="00F30114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例行性退場</w:t>
      </w:r>
      <w:r w:rsidR="002900CE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作業，</w:t>
      </w:r>
      <w:r w:rsidR="002900CE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不涉及產業扶植目標的移轉</w:t>
      </w:r>
      <w:r w:rsidR="008E0A70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。</w:t>
      </w:r>
    </w:p>
    <w:p w14:paraId="1ECC6D58" w14:textId="3DC6BE52" w:rsidR="00D77AC9" w:rsidRPr="00942482" w:rsidRDefault="00D77AC9" w:rsidP="005E5A01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</w:p>
    <w:p w14:paraId="141A62F2" w14:textId="5C829898" w:rsidR="00E21314" w:rsidRPr="00942482" w:rsidRDefault="002900CE" w:rsidP="00942482">
      <w:pPr>
        <w:autoSpaceDE w:val="0"/>
        <w:autoSpaceDN w:val="0"/>
        <w:adjustRightInd w:val="0"/>
        <w:snapToGrid w:val="0"/>
        <w:spacing w:line="0" w:lineRule="atLeast"/>
        <w:ind w:left="426" w:hangingChars="152" w:hanging="426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二、</w:t>
      </w:r>
      <w:r w:rsidR="00C10466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國發基金</w:t>
      </w:r>
      <w:r w:rsidR="00C10466" w:rsidRPr="00942482">
        <w:rPr>
          <w:rFonts w:ascii="Times New Roman" w:eastAsia="標楷體" w:hAnsi="Times New Roman" w:cs="Times New Roman"/>
          <w:bCs/>
          <w:kern w:val="0"/>
          <w:sz w:val="28"/>
          <w:szCs w:val="28"/>
        </w:rPr>
        <w:t>107</w:t>
      </w:r>
      <w:r w:rsidR="00C10466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年</w:t>
      </w: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係</w:t>
      </w:r>
      <w:r w:rsidR="00C10466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依｢產業創新轉型基金作業要點」投資聯合再生公司</w:t>
      </w: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，</w:t>
      </w:r>
      <w:r w:rsidR="00C10466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以協助太陽能產業推動合併、升級及導入新商業模式。</w:t>
      </w:r>
      <w:r w:rsidR="008856E1" w:rsidRPr="008856E1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依該作業要點國發基金投資</w:t>
      </w:r>
      <w:r w:rsidR="008856E1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超過</w:t>
      </w:r>
      <w:r w:rsidR="008856E1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5</w:t>
      </w:r>
      <w:r w:rsidR="008856E1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年即需進行檢討</w:t>
      </w:r>
      <w:r w:rsidR="008856E1" w:rsidRPr="008856E1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。</w:t>
      </w:r>
      <w:r w:rsidR="00C10466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本案考量國發基金策略投資</w:t>
      </w:r>
      <w:r w:rsidR="004118CC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階段性</w:t>
      </w:r>
      <w:r w:rsidR="00C10466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目的已達成，</w:t>
      </w:r>
      <w:proofErr w:type="gramStart"/>
      <w:r w:rsidR="00C10466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爰</w:t>
      </w:r>
      <w:proofErr w:type="gramEnd"/>
      <w:r w:rsidR="00C10466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依既定投資事業退場機制檢視並適時辦理釋股，以回收資金持續投入國內產業發展，發揮</w:t>
      </w: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基金</w:t>
      </w:r>
      <w:r w:rsidR="00C10466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政策性投資功能。</w:t>
      </w:r>
    </w:p>
    <w:p w14:paraId="548CE8D7" w14:textId="77777777" w:rsidR="00F56DA5" w:rsidRPr="00942482" w:rsidRDefault="00F56DA5" w:rsidP="0092644C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  <w:lang w:val="x-none"/>
        </w:rPr>
      </w:pPr>
    </w:p>
    <w:p w14:paraId="0F683F66" w14:textId="4F0E8EF0" w:rsidR="00CF6C6F" w:rsidRPr="00942482" w:rsidRDefault="002900CE" w:rsidP="00942482">
      <w:pPr>
        <w:autoSpaceDE w:val="0"/>
        <w:autoSpaceDN w:val="0"/>
        <w:adjustRightInd w:val="0"/>
        <w:snapToGrid w:val="0"/>
        <w:spacing w:line="0" w:lineRule="atLeast"/>
        <w:ind w:left="426" w:hangingChars="152" w:hanging="426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三</w:t>
      </w:r>
      <w:r w:rsidR="00F60EAC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、</w:t>
      </w: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國發基金本次預計轉讓聯合再生公司</w:t>
      </w: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4,201,476</w:t>
      </w: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股，轉讓後國發基金仍持有聯合再生公司</w:t>
      </w: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94,573,203</w:t>
      </w: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股份，</w:t>
      </w:r>
      <w:r w:rsid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占</w:t>
      </w: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聯合再生</w:t>
      </w:r>
      <w:r w:rsidR="00897FD1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公司</w:t>
      </w: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股份</w:t>
      </w:r>
      <w:r w:rsidR="008E0A70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5.81</w:t>
      </w: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%</w:t>
      </w: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。</w:t>
      </w:r>
      <w:r w:rsidR="00F30114"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釋股後國發基金仍保有董事席次，仍可</w:t>
      </w: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參與</w:t>
      </w:r>
      <w:r w:rsidR="00897FD1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董事會之運作</w:t>
      </w:r>
      <w:r w:rsidRPr="00942482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，協助強化公司治理。</w:t>
      </w:r>
    </w:p>
    <w:p w14:paraId="16427AA8" w14:textId="77777777" w:rsidR="00CF6C6F" w:rsidRPr="00AE0DBE" w:rsidRDefault="00CF6C6F" w:rsidP="0092644C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</w:pPr>
    </w:p>
    <w:p w14:paraId="32AC4ECB" w14:textId="77777777" w:rsidR="002650CD" w:rsidRPr="00FF194D" w:rsidRDefault="002650CD" w:rsidP="005E5A01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  <w:lang w:val="x-none"/>
        </w:rPr>
      </w:pPr>
    </w:p>
    <w:p w14:paraId="4FD38395" w14:textId="3C7BC081" w:rsidR="00CB4509" w:rsidRPr="00FF194D" w:rsidRDefault="00CB4509" w:rsidP="00CB4509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  <w:lang w:val="x-none"/>
        </w:rPr>
      </w:pP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聯絡人：國發基金</w:t>
      </w:r>
      <w:r w:rsidR="00B67530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汪庭安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執行秘書</w:t>
      </w:r>
    </w:p>
    <w:p w14:paraId="006BB922" w14:textId="34CE6085" w:rsidR="00E01B89" w:rsidRPr="00FF194D" w:rsidRDefault="00CB4509" w:rsidP="00CB4509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  <w:lang w:val="x-none"/>
        </w:rPr>
      </w:pP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辦公室電話：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02-231682</w:t>
      </w:r>
      <w:r w:rsidR="00B67530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10</w:t>
      </w:r>
    </w:p>
    <w:sectPr w:rsidR="00E01B89" w:rsidRPr="00FF194D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E54492" w14:textId="77777777" w:rsidR="00BC76B9" w:rsidRDefault="00BC76B9" w:rsidP="00AD17CF">
      <w:r>
        <w:separator/>
      </w:r>
    </w:p>
  </w:endnote>
  <w:endnote w:type="continuationSeparator" w:id="0">
    <w:p w14:paraId="27857A20" w14:textId="77777777" w:rsidR="00BC76B9" w:rsidRDefault="00BC76B9" w:rsidP="00AD17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91E221" w14:textId="77777777" w:rsidR="00BC76B9" w:rsidRDefault="00BC76B9" w:rsidP="00AD17CF">
      <w:r>
        <w:separator/>
      </w:r>
    </w:p>
  </w:footnote>
  <w:footnote w:type="continuationSeparator" w:id="0">
    <w:p w14:paraId="390CB209" w14:textId="77777777" w:rsidR="00BC76B9" w:rsidRDefault="00BC76B9" w:rsidP="00AD17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7916C63A"/>
    <w:lvl w:ilvl="0">
      <w:start w:val="1"/>
      <w:numFmt w:val="bullet"/>
      <w:pStyle w:val="a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" w15:restartNumberingAfterBreak="0">
    <w:nsid w:val="02D54CC4"/>
    <w:multiLevelType w:val="hybridMultilevel"/>
    <w:tmpl w:val="2E92FAF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64122C0"/>
    <w:multiLevelType w:val="hybridMultilevel"/>
    <w:tmpl w:val="2E92FAF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8FB3612"/>
    <w:multiLevelType w:val="hybridMultilevel"/>
    <w:tmpl w:val="2AD22AEC"/>
    <w:lvl w:ilvl="0" w:tplc="9B442058">
      <w:start w:val="1"/>
      <w:numFmt w:val="decimal"/>
      <w:lvlText w:val="%1."/>
      <w:lvlJc w:val="left"/>
      <w:pPr>
        <w:ind w:left="557" w:hanging="557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AB57E47"/>
    <w:multiLevelType w:val="hybridMultilevel"/>
    <w:tmpl w:val="F514B12A"/>
    <w:lvl w:ilvl="0" w:tplc="F4CE1F38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0E1B4CF9"/>
    <w:multiLevelType w:val="hybridMultilevel"/>
    <w:tmpl w:val="54ACE57A"/>
    <w:lvl w:ilvl="0" w:tplc="11D8F220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6" w15:restartNumberingAfterBreak="0">
    <w:nsid w:val="1A584B67"/>
    <w:multiLevelType w:val="hybridMultilevel"/>
    <w:tmpl w:val="DFD81C82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1E863F38"/>
    <w:multiLevelType w:val="hybridMultilevel"/>
    <w:tmpl w:val="10B8D136"/>
    <w:lvl w:ilvl="0" w:tplc="11D8F220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8" w15:restartNumberingAfterBreak="0">
    <w:nsid w:val="2BE82C39"/>
    <w:multiLevelType w:val="hybridMultilevel"/>
    <w:tmpl w:val="4F6A149C"/>
    <w:lvl w:ilvl="0" w:tplc="BD18FB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356A571C"/>
    <w:multiLevelType w:val="hybridMultilevel"/>
    <w:tmpl w:val="DC381454"/>
    <w:lvl w:ilvl="0" w:tplc="4022DC4C">
      <w:start w:val="1"/>
      <w:numFmt w:val="taiwaneseCountingThousand"/>
      <w:lvlText w:val="（%1）"/>
      <w:lvlJc w:val="left"/>
      <w:pPr>
        <w:ind w:left="1787" w:hanging="10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7" w:hanging="480"/>
      </w:pPr>
    </w:lvl>
    <w:lvl w:ilvl="2" w:tplc="0409001B" w:tentative="1">
      <w:start w:val="1"/>
      <w:numFmt w:val="lowerRoman"/>
      <w:lvlText w:val="%3."/>
      <w:lvlJc w:val="right"/>
      <w:pPr>
        <w:ind w:left="2147" w:hanging="480"/>
      </w:pPr>
    </w:lvl>
    <w:lvl w:ilvl="3" w:tplc="0409000F" w:tentative="1">
      <w:start w:val="1"/>
      <w:numFmt w:val="decimal"/>
      <w:lvlText w:val="%4."/>
      <w:lvlJc w:val="left"/>
      <w:pPr>
        <w:ind w:left="262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7" w:hanging="480"/>
      </w:pPr>
    </w:lvl>
    <w:lvl w:ilvl="5" w:tplc="0409001B" w:tentative="1">
      <w:start w:val="1"/>
      <w:numFmt w:val="lowerRoman"/>
      <w:lvlText w:val="%6."/>
      <w:lvlJc w:val="right"/>
      <w:pPr>
        <w:ind w:left="3587" w:hanging="480"/>
      </w:pPr>
    </w:lvl>
    <w:lvl w:ilvl="6" w:tplc="0409000F" w:tentative="1">
      <w:start w:val="1"/>
      <w:numFmt w:val="decimal"/>
      <w:lvlText w:val="%7."/>
      <w:lvlJc w:val="left"/>
      <w:pPr>
        <w:ind w:left="406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7" w:hanging="480"/>
      </w:pPr>
    </w:lvl>
    <w:lvl w:ilvl="8" w:tplc="0409001B" w:tentative="1">
      <w:start w:val="1"/>
      <w:numFmt w:val="lowerRoman"/>
      <w:lvlText w:val="%9."/>
      <w:lvlJc w:val="right"/>
      <w:pPr>
        <w:ind w:left="5027" w:hanging="480"/>
      </w:pPr>
    </w:lvl>
  </w:abstractNum>
  <w:abstractNum w:abstractNumId="10" w15:restartNumberingAfterBreak="0">
    <w:nsid w:val="3D1F1046"/>
    <w:multiLevelType w:val="hybridMultilevel"/>
    <w:tmpl w:val="F3767C80"/>
    <w:lvl w:ilvl="0" w:tplc="8BC0E1DA">
      <w:start w:val="1"/>
      <w:numFmt w:val="taiwaneseCountingThousand"/>
      <w:lvlText w:val="%1、"/>
      <w:lvlJc w:val="left"/>
      <w:pPr>
        <w:ind w:left="1427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7" w:hanging="480"/>
      </w:pPr>
    </w:lvl>
    <w:lvl w:ilvl="2" w:tplc="0409001B" w:tentative="1">
      <w:start w:val="1"/>
      <w:numFmt w:val="lowerRoman"/>
      <w:lvlText w:val="%3."/>
      <w:lvlJc w:val="right"/>
      <w:pPr>
        <w:ind w:left="2147" w:hanging="480"/>
      </w:pPr>
    </w:lvl>
    <w:lvl w:ilvl="3" w:tplc="0409000F" w:tentative="1">
      <w:start w:val="1"/>
      <w:numFmt w:val="decimal"/>
      <w:lvlText w:val="%4."/>
      <w:lvlJc w:val="left"/>
      <w:pPr>
        <w:ind w:left="262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7" w:hanging="480"/>
      </w:pPr>
    </w:lvl>
    <w:lvl w:ilvl="5" w:tplc="0409001B" w:tentative="1">
      <w:start w:val="1"/>
      <w:numFmt w:val="lowerRoman"/>
      <w:lvlText w:val="%6."/>
      <w:lvlJc w:val="right"/>
      <w:pPr>
        <w:ind w:left="3587" w:hanging="480"/>
      </w:pPr>
    </w:lvl>
    <w:lvl w:ilvl="6" w:tplc="0409000F" w:tentative="1">
      <w:start w:val="1"/>
      <w:numFmt w:val="decimal"/>
      <w:lvlText w:val="%7."/>
      <w:lvlJc w:val="left"/>
      <w:pPr>
        <w:ind w:left="406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7" w:hanging="480"/>
      </w:pPr>
    </w:lvl>
    <w:lvl w:ilvl="8" w:tplc="0409001B" w:tentative="1">
      <w:start w:val="1"/>
      <w:numFmt w:val="lowerRoman"/>
      <w:lvlText w:val="%9."/>
      <w:lvlJc w:val="right"/>
      <w:pPr>
        <w:ind w:left="5027" w:hanging="480"/>
      </w:pPr>
    </w:lvl>
  </w:abstractNum>
  <w:abstractNum w:abstractNumId="11" w15:restartNumberingAfterBreak="0">
    <w:nsid w:val="41AC1BB2"/>
    <w:multiLevelType w:val="hybridMultilevel"/>
    <w:tmpl w:val="713809D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4957473E"/>
    <w:multiLevelType w:val="hybridMultilevel"/>
    <w:tmpl w:val="826CE6C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4D4337CA"/>
    <w:multiLevelType w:val="hybridMultilevel"/>
    <w:tmpl w:val="02C0DAFE"/>
    <w:lvl w:ilvl="0" w:tplc="11D8F220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4" w15:restartNumberingAfterBreak="0">
    <w:nsid w:val="4D644860"/>
    <w:multiLevelType w:val="hybridMultilevel"/>
    <w:tmpl w:val="BBB21AF4"/>
    <w:lvl w:ilvl="0" w:tplc="11D8F220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5" w15:restartNumberingAfterBreak="0">
    <w:nsid w:val="50AF7ECE"/>
    <w:multiLevelType w:val="hybridMultilevel"/>
    <w:tmpl w:val="0186AC3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5106071A"/>
    <w:multiLevelType w:val="hybridMultilevel"/>
    <w:tmpl w:val="2C425712"/>
    <w:lvl w:ilvl="0" w:tplc="711CA420">
      <w:start w:val="1"/>
      <w:numFmt w:val="taiwaneseCountingThousand"/>
      <w:lvlText w:val="%1、"/>
      <w:lvlJc w:val="left"/>
      <w:pPr>
        <w:ind w:left="1187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7" w:hanging="480"/>
      </w:pPr>
    </w:lvl>
    <w:lvl w:ilvl="2" w:tplc="0409001B" w:tentative="1">
      <w:start w:val="1"/>
      <w:numFmt w:val="lowerRoman"/>
      <w:lvlText w:val="%3."/>
      <w:lvlJc w:val="right"/>
      <w:pPr>
        <w:ind w:left="2147" w:hanging="480"/>
      </w:pPr>
    </w:lvl>
    <w:lvl w:ilvl="3" w:tplc="0409000F" w:tentative="1">
      <w:start w:val="1"/>
      <w:numFmt w:val="decimal"/>
      <w:lvlText w:val="%4."/>
      <w:lvlJc w:val="left"/>
      <w:pPr>
        <w:ind w:left="262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7" w:hanging="480"/>
      </w:pPr>
    </w:lvl>
    <w:lvl w:ilvl="5" w:tplc="0409001B" w:tentative="1">
      <w:start w:val="1"/>
      <w:numFmt w:val="lowerRoman"/>
      <w:lvlText w:val="%6."/>
      <w:lvlJc w:val="right"/>
      <w:pPr>
        <w:ind w:left="3587" w:hanging="480"/>
      </w:pPr>
    </w:lvl>
    <w:lvl w:ilvl="6" w:tplc="0409000F" w:tentative="1">
      <w:start w:val="1"/>
      <w:numFmt w:val="decimal"/>
      <w:lvlText w:val="%7."/>
      <w:lvlJc w:val="left"/>
      <w:pPr>
        <w:ind w:left="406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7" w:hanging="480"/>
      </w:pPr>
    </w:lvl>
    <w:lvl w:ilvl="8" w:tplc="0409001B" w:tentative="1">
      <w:start w:val="1"/>
      <w:numFmt w:val="lowerRoman"/>
      <w:lvlText w:val="%9."/>
      <w:lvlJc w:val="right"/>
      <w:pPr>
        <w:ind w:left="5027" w:hanging="480"/>
      </w:pPr>
    </w:lvl>
  </w:abstractNum>
  <w:abstractNum w:abstractNumId="17" w15:restartNumberingAfterBreak="0">
    <w:nsid w:val="559D34AB"/>
    <w:multiLevelType w:val="hybridMultilevel"/>
    <w:tmpl w:val="770CA92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6C512DBF"/>
    <w:multiLevelType w:val="hybridMultilevel"/>
    <w:tmpl w:val="738AEA8A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9" w15:restartNumberingAfterBreak="0">
    <w:nsid w:val="6E8D6FF2"/>
    <w:multiLevelType w:val="hybridMultilevel"/>
    <w:tmpl w:val="1D1047CE"/>
    <w:lvl w:ilvl="0" w:tplc="20C6914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76B84DB9"/>
    <w:multiLevelType w:val="hybridMultilevel"/>
    <w:tmpl w:val="0DBA157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7D1E3B1E"/>
    <w:multiLevelType w:val="hybridMultilevel"/>
    <w:tmpl w:val="812CEFF8"/>
    <w:lvl w:ilvl="0" w:tplc="0409000F">
      <w:start w:val="1"/>
      <w:numFmt w:val="decimal"/>
      <w:lvlText w:val="%1."/>
      <w:lvlJc w:val="left"/>
      <w:pPr>
        <w:ind w:left="10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60" w:hanging="480"/>
      </w:pPr>
    </w:lvl>
    <w:lvl w:ilvl="2" w:tplc="0409001B" w:tentative="1">
      <w:start w:val="1"/>
      <w:numFmt w:val="lowerRoman"/>
      <w:lvlText w:val="%3."/>
      <w:lvlJc w:val="right"/>
      <w:pPr>
        <w:ind w:left="2040" w:hanging="480"/>
      </w:pPr>
    </w:lvl>
    <w:lvl w:ilvl="3" w:tplc="0409000F" w:tentative="1">
      <w:start w:val="1"/>
      <w:numFmt w:val="decimal"/>
      <w:lvlText w:val="%4."/>
      <w:lvlJc w:val="left"/>
      <w:pPr>
        <w:ind w:left="25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00" w:hanging="480"/>
      </w:pPr>
    </w:lvl>
    <w:lvl w:ilvl="5" w:tplc="0409001B" w:tentative="1">
      <w:start w:val="1"/>
      <w:numFmt w:val="lowerRoman"/>
      <w:lvlText w:val="%6."/>
      <w:lvlJc w:val="right"/>
      <w:pPr>
        <w:ind w:left="3480" w:hanging="480"/>
      </w:pPr>
    </w:lvl>
    <w:lvl w:ilvl="6" w:tplc="0409000F" w:tentative="1">
      <w:start w:val="1"/>
      <w:numFmt w:val="decimal"/>
      <w:lvlText w:val="%7."/>
      <w:lvlJc w:val="left"/>
      <w:pPr>
        <w:ind w:left="39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40" w:hanging="480"/>
      </w:pPr>
    </w:lvl>
    <w:lvl w:ilvl="8" w:tplc="0409001B" w:tentative="1">
      <w:start w:val="1"/>
      <w:numFmt w:val="lowerRoman"/>
      <w:lvlText w:val="%9."/>
      <w:lvlJc w:val="right"/>
      <w:pPr>
        <w:ind w:left="4920" w:hanging="480"/>
      </w:pPr>
    </w:lvl>
  </w:abstractNum>
  <w:num w:numId="1">
    <w:abstractNumId w:val="17"/>
  </w:num>
  <w:num w:numId="2">
    <w:abstractNumId w:val="8"/>
  </w:num>
  <w:num w:numId="3">
    <w:abstractNumId w:val="1"/>
  </w:num>
  <w:num w:numId="4">
    <w:abstractNumId w:val="2"/>
  </w:num>
  <w:num w:numId="5">
    <w:abstractNumId w:val="15"/>
  </w:num>
  <w:num w:numId="6">
    <w:abstractNumId w:val="18"/>
  </w:num>
  <w:num w:numId="7">
    <w:abstractNumId w:val="19"/>
  </w:num>
  <w:num w:numId="8">
    <w:abstractNumId w:val="16"/>
  </w:num>
  <w:num w:numId="9">
    <w:abstractNumId w:val="9"/>
  </w:num>
  <w:num w:numId="10">
    <w:abstractNumId w:val="10"/>
  </w:num>
  <w:num w:numId="11">
    <w:abstractNumId w:val="21"/>
  </w:num>
  <w:num w:numId="12">
    <w:abstractNumId w:val="20"/>
  </w:num>
  <w:num w:numId="13">
    <w:abstractNumId w:val="11"/>
  </w:num>
  <w:num w:numId="14">
    <w:abstractNumId w:val="3"/>
  </w:num>
  <w:num w:numId="15">
    <w:abstractNumId w:val="6"/>
  </w:num>
  <w:num w:numId="16">
    <w:abstractNumId w:val="14"/>
  </w:num>
  <w:num w:numId="17">
    <w:abstractNumId w:val="13"/>
  </w:num>
  <w:num w:numId="18">
    <w:abstractNumId w:val="7"/>
  </w:num>
  <w:num w:numId="19">
    <w:abstractNumId w:val="5"/>
  </w:num>
  <w:num w:numId="20">
    <w:abstractNumId w:val="4"/>
  </w:num>
  <w:num w:numId="21">
    <w:abstractNumId w:val="12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7B8"/>
    <w:rsid w:val="00004DE3"/>
    <w:rsid w:val="00016C6E"/>
    <w:rsid w:val="000175AF"/>
    <w:rsid w:val="000176EA"/>
    <w:rsid w:val="0002196B"/>
    <w:rsid w:val="000219B6"/>
    <w:rsid w:val="00025574"/>
    <w:rsid w:val="00026DF5"/>
    <w:rsid w:val="00033BD0"/>
    <w:rsid w:val="00034162"/>
    <w:rsid w:val="000373AD"/>
    <w:rsid w:val="000417D6"/>
    <w:rsid w:val="000425B0"/>
    <w:rsid w:val="000432A3"/>
    <w:rsid w:val="000450A0"/>
    <w:rsid w:val="000517DF"/>
    <w:rsid w:val="00051C03"/>
    <w:rsid w:val="00060DB1"/>
    <w:rsid w:val="00061683"/>
    <w:rsid w:val="00063198"/>
    <w:rsid w:val="00080B21"/>
    <w:rsid w:val="00081416"/>
    <w:rsid w:val="00082145"/>
    <w:rsid w:val="00084451"/>
    <w:rsid w:val="000868EA"/>
    <w:rsid w:val="00086A67"/>
    <w:rsid w:val="00090749"/>
    <w:rsid w:val="00093819"/>
    <w:rsid w:val="00095DB3"/>
    <w:rsid w:val="000A06F1"/>
    <w:rsid w:val="000A1011"/>
    <w:rsid w:val="000A1048"/>
    <w:rsid w:val="000A41CA"/>
    <w:rsid w:val="000B0A85"/>
    <w:rsid w:val="000B1D34"/>
    <w:rsid w:val="000B5364"/>
    <w:rsid w:val="000C1B8E"/>
    <w:rsid w:val="000C27C9"/>
    <w:rsid w:val="000C68BB"/>
    <w:rsid w:val="000D1F67"/>
    <w:rsid w:val="000D2781"/>
    <w:rsid w:val="000D619A"/>
    <w:rsid w:val="000D6BA2"/>
    <w:rsid w:val="000E3B34"/>
    <w:rsid w:val="000E410F"/>
    <w:rsid w:val="000F1B2A"/>
    <w:rsid w:val="000F30DA"/>
    <w:rsid w:val="00100844"/>
    <w:rsid w:val="00106437"/>
    <w:rsid w:val="00141683"/>
    <w:rsid w:val="00141E49"/>
    <w:rsid w:val="00142B99"/>
    <w:rsid w:val="00147097"/>
    <w:rsid w:val="00150F75"/>
    <w:rsid w:val="00152CE9"/>
    <w:rsid w:val="00153E51"/>
    <w:rsid w:val="001557EF"/>
    <w:rsid w:val="00155E17"/>
    <w:rsid w:val="00160387"/>
    <w:rsid w:val="0016678B"/>
    <w:rsid w:val="0016736A"/>
    <w:rsid w:val="00174EED"/>
    <w:rsid w:val="00175C34"/>
    <w:rsid w:val="00181A32"/>
    <w:rsid w:val="001820C7"/>
    <w:rsid w:val="00186728"/>
    <w:rsid w:val="00191B3C"/>
    <w:rsid w:val="00191DF8"/>
    <w:rsid w:val="00195CF7"/>
    <w:rsid w:val="001976E1"/>
    <w:rsid w:val="001A0B85"/>
    <w:rsid w:val="001A21D5"/>
    <w:rsid w:val="001A2B80"/>
    <w:rsid w:val="001A3F05"/>
    <w:rsid w:val="001A4AB7"/>
    <w:rsid w:val="001B0F7C"/>
    <w:rsid w:val="001B36ED"/>
    <w:rsid w:val="001B592B"/>
    <w:rsid w:val="001C0538"/>
    <w:rsid w:val="001C2DD3"/>
    <w:rsid w:val="001C35BA"/>
    <w:rsid w:val="001D35FE"/>
    <w:rsid w:val="001E070F"/>
    <w:rsid w:val="001E25EB"/>
    <w:rsid w:val="001E2959"/>
    <w:rsid w:val="001E2D22"/>
    <w:rsid w:val="001F46C6"/>
    <w:rsid w:val="001F4B42"/>
    <w:rsid w:val="00202144"/>
    <w:rsid w:val="00203DFB"/>
    <w:rsid w:val="0021121D"/>
    <w:rsid w:val="002150F0"/>
    <w:rsid w:val="00215BE4"/>
    <w:rsid w:val="002174B5"/>
    <w:rsid w:val="00221096"/>
    <w:rsid w:val="00224130"/>
    <w:rsid w:val="00231B68"/>
    <w:rsid w:val="00237FB3"/>
    <w:rsid w:val="002400B9"/>
    <w:rsid w:val="00240458"/>
    <w:rsid w:val="0024175E"/>
    <w:rsid w:val="00250ABB"/>
    <w:rsid w:val="0025626D"/>
    <w:rsid w:val="002571BB"/>
    <w:rsid w:val="00260EB3"/>
    <w:rsid w:val="00264CEB"/>
    <w:rsid w:val="002650CD"/>
    <w:rsid w:val="00265CEF"/>
    <w:rsid w:val="00270AD6"/>
    <w:rsid w:val="002719DB"/>
    <w:rsid w:val="00274531"/>
    <w:rsid w:val="00276363"/>
    <w:rsid w:val="00283B0F"/>
    <w:rsid w:val="00283F5C"/>
    <w:rsid w:val="002876C8"/>
    <w:rsid w:val="002900CE"/>
    <w:rsid w:val="002921AE"/>
    <w:rsid w:val="00293122"/>
    <w:rsid w:val="002968C3"/>
    <w:rsid w:val="00297EB0"/>
    <w:rsid w:val="002A24C1"/>
    <w:rsid w:val="002A2BF6"/>
    <w:rsid w:val="002A53CA"/>
    <w:rsid w:val="002A5499"/>
    <w:rsid w:val="002A5668"/>
    <w:rsid w:val="002A5F75"/>
    <w:rsid w:val="002B25B1"/>
    <w:rsid w:val="002C02F5"/>
    <w:rsid w:val="002C1D49"/>
    <w:rsid w:val="002C4B1F"/>
    <w:rsid w:val="002C5DBE"/>
    <w:rsid w:val="002D151D"/>
    <w:rsid w:val="002D27E2"/>
    <w:rsid w:val="002D3524"/>
    <w:rsid w:val="002D3FDF"/>
    <w:rsid w:val="0030630A"/>
    <w:rsid w:val="0031648F"/>
    <w:rsid w:val="00324C5D"/>
    <w:rsid w:val="0032677A"/>
    <w:rsid w:val="00352255"/>
    <w:rsid w:val="00353829"/>
    <w:rsid w:val="00357487"/>
    <w:rsid w:val="00363AEC"/>
    <w:rsid w:val="003665FA"/>
    <w:rsid w:val="003721DD"/>
    <w:rsid w:val="00373412"/>
    <w:rsid w:val="003749DC"/>
    <w:rsid w:val="00375B3B"/>
    <w:rsid w:val="00377E09"/>
    <w:rsid w:val="00397C6C"/>
    <w:rsid w:val="003A35C6"/>
    <w:rsid w:val="003A5EAB"/>
    <w:rsid w:val="003B1806"/>
    <w:rsid w:val="003B444A"/>
    <w:rsid w:val="003B7401"/>
    <w:rsid w:val="003C269A"/>
    <w:rsid w:val="003C6FB5"/>
    <w:rsid w:val="003D2D2B"/>
    <w:rsid w:val="003E740A"/>
    <w:rsid w:val="003E7AF8"/>
    <w:rsid w:val="003E7DA8"/>
    <w:rsid w:val="003F05C3"/>
    <w:rsid w:val="003F14DB"/>
    <w:rsid w:val="003F2F21"/>
    <w:rsid w:val="003F3254"/>
    <w:rsid w:val="003F3654"/>
    <w:rsid w:val="0040146E"/>
    <w:rsid w:val="00411494"/>
    <w:rsid w:val="004118CC"/>
    <w:rsid w:val="00414F46"/>
    <w:rsid w:val="004170E0"/>
    <w:rsid w:val="00422F8C"/>
    <w:rsid w:val="00423896"/>
    <w:rsid w:val="004278B5"/>
    <w:rsid w:val="0043687D"/>
    <w:rsid w:val="00446F0A"/>
    <w:rsid w:val="00452005"/>
    <w:rsid w:val="004547B8"/>
    <w:rsid w:val="00454872"/>
    <w:rsid w:val="00455591"/>
    <w:rsid w:val="004575B6"/>
    <w:rsid w:val="00462DA8"/>
    <w:rsid w:val="00463AC9"/>
    <w:rsid w:val="00465AFF"/>
    <w:rsid w:val="00466E9D"/>
    <w:rsid w:val="0047128E"/>
    <w:rsid w:val="00471346"/>
    <w:rsid w:val="00475674"/>
    <w:rsid w:val="00480889"/>
    <w:rsid w:val="004817AC"/>
    <w:rsid w:val="004817E7"/>
    <w:rsid w:val="0048354C"/>
    <w:rsid w:val="00492146"/>
    <w:rsid w:val="00493F1F"/>
    <w:rsid w:val="00496E8E"/>
    <w:rsid w:val="004A03FF"/>
    <w:rsid w:val="004A0844"/>
    <w:rsid w:val="004A0FBA"/>
    <w:rsid w:val="004A10C2"/>
    <w:rsid w:val="004A13FA"/>
    <w:rsid w:val="004A22A7"/>
    <w:rsid w:val="004A24A0"/>
    <w:rsid w:val="004A2C7F"/>
    <w:rsid w:val="004A2F40"/>
    <w:rsid w:val="004A3412"/>
    <w:rsid w:val="004A5962"/>
    <w:rsid w:val="004A66C0"/>
    <w:rsid w:val="004B5BDF"/>
    <w:rsid w:val="004B65C0"/>
    <w:rsid w:val="004B681B"/>
    <w:rsid w:val="004C2E8B"/>
    <w:rsid w:val="004C3A43"/>
    <w:rsid w:val="004C4AF5"/>
    <w:rsid w:val="004D1797"/>
    <w:rsid w:val="004D3E20"/>
    <w:rsid w:val="004E1B6A"/>
    <w:rsid w:val="004F09FB"/>
    <w:rsid w:val="0050600D"/>
    <w:rsid w:val="005061B0"/>
    <w:rsid w:val="0050759B"/>
    <w:rsid w:val="00507A8E"/>
    <w:rsid w:val="005116FB"/>
    <w:rsid w:val="00520480"/>
    <w:rsid w:val="0052090C"/>
    <w:rsid w:val="00520B6A"/>
    <w:rsid w:val="00521504"/>
    <w:rsid w:val="005226CA"/>
    <w:rsid w:val="005247A1"/>
    <w:rsid w:val="005279F5"/>
    <w:rsid w:val="005406B3"/>
    <w:rsid w:val="00541064"/>
    <w:rsid w:val="00541AED"/>
    <w:rsid w:val="00546F33"/>
    <w:rsid w:val="00551130"/>
    <w:rsid w:val="00555426"/>
    <w:rsid w:val="00557DDE"/>
    <w:rsid w:val="0056598D"/>
    <w:rsid w:val="00565B39"/>
    <w:rsid w:val="00565B50"/>
    <w:rsid w:val="005672A6"/>
    <w:rsid w:val="00572F2A"/>
    <w:rsid w:val="00574C32"/>
    <w:rsid w:val="005759E8"/>
    <w:rsid w:val="00584F66"/>
    <w:rsid w:val="005921CF"/>
    <w:rsid w:val="00595B21"/>
    <w:rsid w:val="00595BCA"/>
    <w:rsid w:val="0059620B"/>
    <w:rsid w:val="00597B0A"/>
    <w:rsid w:val="005A33F0"/>
    <w:rsid w:val="005A62CA"/>
    <w:rsid w:val="005B19F8"/>
    <w:rsid w:val="005B1AB6"/>
    <w:rsid w:val="005B46DA"/>
    <w:rsid w:val="005C05C8"/>
    <w:rsid w:val="005C6813"/>
    <w:rsid w:val="005C698F"/>
    <w:rsid w:val="005D6BDC"/>
    <w:rsid w:val="005D6BE2"/>
    <w:rsid w:val="005E1636"/>
    <w:rsid w:val="005E5A01"/>
    <w:rsid w:val="005E616E"/>
    <w:rsid w:val="005F0B90"/>
    <w:rsid w:val="005F243A"/>
    <w:rsid w:val="005F40B0"/>
    <w:rsid w:val="005F51A7"/>
    <w:rsid w:val="005F5857"/>
    <w:rsid w:val="005F67DF"/>
    <w:rsid w:val="005F7B88"/>
    <w:rsid w:val="00607664"/>
    <w:rsid w:val="006105ED"/>
    <w:rsid w:val="00610CF3"/>
    <w:rsid w:val="00611D51"/>
    <w:rsid w:val="00613574"/>
    <w:rsid w:val="00615038"/>
    <w:rsid w:val="00615654"/>
    <w:rsid w:val="00616E87"/>
    <w:rsid w:val="0062117B"/>
    <w:rsid w:val="0062269D"/>
    <w:rsid w:val="0062358B"/>
    <w:rsid w:val="00624833"/>
    <w:rsid w:val="00625130"/>
    <w:rsid w:val="00631CF2"/>
    <w:rsid w:val="0063608C"/>
    <w:rsid w:val="00641E4B"/>
    <w:rsid w:val="00644DD9"/>
    <w:rsid w:val="00645CA6"/>
    <w:rsid w:val="00651E0E"/>
    <w:rsid w:val="0065313A"/>
    <w:rsid w:val="006560CE"/>
    <w:rsid w:val="00657A3D"/>
    <w:rsid w:val="00660713"/>
    <w:rsid w:val="00662F4A"/>
    <w:rsid w:val="00663E3A"/>
    <w:rsid w:val="0066751C"/>
    <w:rsid w:val="00671867"/>
    <w:rsid w:val="0067432D"/>
    <w:rsid w:val="00675459"/>
    <w:rsid w:val="00676C05"/>
    <w:rsid w:val="00677D4C"/>
    <w:rsid w:val="00680B70"/>
    <w:rsid w:val="0068265B"/>
    <w:rsid w:val="00683B17"/>
    <w:rsid w:val="006854D2"/>
    <w:rsid w:val="00694C91"/>
    <w:rsid w:val="0069710C"/>
    <w:rsid w:val="006A711F"/>
    <w:rsid w:val="006A7D78"/>
    <w:rsid w:val="006B1986"/>
    <w:rsid w:val="006B2691"/>
    <w:rsid w:val="006B51A7"/>
    <w:rsid w:val="006D31C4"/>
    <w:rsid w:val="006D4A93"/>
    <w:rsid w:val="006D5531"/>
    <w:rsid w:val="006D583A"/>
    <w:rsid w:val="006D6BE7"/>
    <w:rsid w:val="006E4F6F"/>
    <w:rsid w:val="006F37AC"/>
    <w:rsid w:val="006F42A6"/>
    <w:rsid w:val="006F48AC"/>
    <w:rsid w:val="006F77A0"/>
    <w:rsid w:val="0070633F"/>
    <w:rsid w:val="00706D43"/>
    <w:rsid w:val="0071070D"/>
    <w:rsid w:val="00720CD6"/>
    <w:rsid w:val="00724E7C"/>
    <w:rsid w:val="00732F1E"/>
    <w:rsid w:val="007351E0"/>
    <w:rsid w:val="00736966"/>
    <w:rsid w:val="00737147"/>
    <w:rsid w:val="007409E1"/>
    <w:rsid w:val="00740A6D"/>
    <w:rsid w:val="00740FC1"/>
    <w:rsid w:val="00746904"/>
    <w:rsid w:val="00750066"/>
    <w:rsid w:val="00756546"/>
    <w:rsid w:val="00763CC1"/>
    <w:rsid w:val="0076495C"/>
    <w:rsid w:val="00764D51"/>
    <w:rsid w:val="00765E70"/>
    <w:rsid w:val="0076729E"/>
    <w:rsid w:val="00771086"/>
    <w:rsid w:val="00771384"/>
    <w:rsid w:val="007734CD"/>
    <w:rsid w:val="00783C95"/>
    <w:rsid w:val="00784A08"/>
    <w:rsid w:val="00786FE1"/>
    <w:rsid w:val="00787C17"/>
    <w:rsid w:val="0079363B"/>
    <w:rsid w:val="00796654"/>
    <w:rsid w:val="00796D50"/>
    <w:rsid w:val="007A0CDC"/>
    <w:rsid w:val="007A25E0"/>
    <w:rsid w:val="007A6DA3"/>
    <w:rsid w:val="007B3E5D"/>
    <w:rsid w:val="007B4526"/>
    <w:rsid w:val="007B5E22"/>
    <w:rsid w:val="007C1E51"/>
    <w:rsid w:val="007C550F"/>
    <w:rsid w:val="007D208F"/>
    <w:rsid w:val="007D4773"/>
    <w:rsid w:val="007D5D6E"/>
    <w:rsid w:val="007E0810"/>
    <w:rsid w:val="007E1149"/>
    <w:rsid w:val="007E40E6"/>
    <w:rsid w:val="007E50B4"/>
    <w:rsid w:val="007E5F7C"/>
    <w:rsid w:val="00803006"/>
    <w:rsid w:val="008051A8"/>
    <w:rsid w:val="0081114F"/>
    <w:rsid w:val="00813A4E"/>
    <w:rsid w:val="008156E3"/>
    <w:rsid w:val="00816B84"/>
    <w:rsid w:val="0082028E"/>
    <w:rsid w:val="00824C50"/>
    <w:rsid w:val="00824F7B"/>
    <w:rsid w:val="00826C9D"/>
    <w:rsid w:val="00827D72"/>
    <w:rsid w:val="008341DF"/>
    <w:rsid w:val="00846B79"/>
    <w:rsid w:val="00846F59"/>
    <w:rsid w:val="0085099E"/>
    <w:rsid w:val="008513E1"/>
    <w:rsid w:val="00853152"/>
    <w:rsid w:val="00855BA4"/>
    <w:rsid w:val="00856C8C"/>
    <w:rsid w:val="008658DD"/>
    <w:rsid w:val="00865949"/>
    <w:rsid w:val="008771DF"/>
    <w:rsid w:val="00882C36"/>
    <w:rsid w:val="008856E1"/>
    <w:rsid w:val="0089252C"/>
    <w:rsid w:val="0089652B"/>
    <w:rsid w:val="00897FD1"/>
    <w:rsid w:val="008A0DAC"/>
    <w:rsid w:val="008A64F4"/>
    <w:rsid w:val="008A6907"/>
    <w:rsid w:val="008B0D90"/>
    <w:rsid w:val="008B47AE"/>
    <w:rsid w:val="008B6423"/>
    <w:rsid w:val="008B72BB"/>
    <w:rsid w:val="008C0DC3"/>
    <w:rsid w:val="008C2B9B"/>
    <w:rsid w:val="008C36A3"/>
    <w:rsid w:val="008D0FF4"/>
    <w:rsid w:val="008D2E23"/>
    <w:rsid w:val="008D48C7"/>
    <w:rsid w:val="008D609B"/>
    <w:rsid w:val="008D675C"/>
    <w:rsid w:val="008E095E"/>
    <w:rsid w:val="008E0A70"/>
    <w:rsid w:val="008E0DEA"/>
    <w:rsid w:val="008E489E"/>
    <w:rsid w:val="008E4A0B"/>
    <w:rsid w:val="008E4A99"/>
    <w:rsid w:val="008E6AC9"/>
    <w:rsid w:val="008F2ABA"/>
    <w:rsid w:val="0091225A"/>
    <w:rsid w:val="00913DBC"/>
    <w:rsid w:val="00916C5C"/>
    <w:rsid w:val="009227D7"/>
    <w:rsid w:val="00923EDB"/>
    <w:rsid w:val="0092644C"/>
    <w:rsid w:val="00930A67"/>
    <w:rsid w:val="0093750B"/>
    <w:rsid w:val="00942482"/>
    <w:rsid w:val="00944CA8"/>
    <w:rsid w:val="00947B06"/>
    <w:rsid w:val="00953C9E"/>
    <w:rsid w:val="00954A13"/>
    <w:rsid w:val="00966D03"/>
    <w:rsid w:val="0097090B"/>
    <w:rsid w:val="0097339B"/>
    <w:rsid w:val="00973C17"/>
    <w:rsid w:val="00975FEA"/>
    <w:rsid w:val="0098309E"/>
    <w:rsid w:val="00985E06"/>
    <w:rsid w:val="00987A02"/>
    <w:rsid w:val="009932DF"/>
    <w:rsid w:val="00993574"/>
    <w:rsid w:val="009A1609"/>
    <w:rsid w:val="009B070B"/>
    <w:rsid w:val="009B089B"/>
    <w:rsid w:val="009B09A8"/>
    <w:rsid w:val="009B1F4B"/>
    <w:rsid w:val="009B6DD6"/>
    <w:rsid w:val="009B6F2D"/>
    <w:rsid w:val="009C4C03"/>
    <w:rsid w:val="009C7CEF"/>
    <w:rsid w:val="009D2670"/>
    <w:rsid w:val="009D2772"/>
    <w:rsid w:val="009D456E"/>
    <w:rsid w:val="009E192C"/>
    <w:rsid w:val="009E3029"/>
    <w:rsid w:val="009E48D9"/>
    <w:rsid w:val="009E5D81"/>
    <w:rsid w:val="009E7D89"/>
    <w:rsid w:val="009F0FE0"/>
    <w:rsid w:val="009F1154"/>
    <w:rsid w:val="009F754D"/>
    <w:rsid w:val="00A01866"/>
    <w:rsid w:val="00A01EC7"/>
    <w:rsid w:val="00A02E79"/>
    <w:rsid w:val="00A129C4"/>
    <w:rsid w:val="00A13862"/>
    <w:rsid w:val="00A13B88"/>
    <w:rsid w:val="00A13DE2"/>
    <w:rsid w:val="00A15CFB"/>
    <w:rsid w:val="00A172FB"/>
    <w:rsid w:val="00A21243"/>
    <w:rsid w:val="00A26428"/>
    <w:rsid w:val="00A27CF0"/>
    <w:rsid w:val="00A27D5C"/>
    <w:rsid w:val="00A31A1B"/>
    <w:rsid w:val="00A346EF"/>
    <w:rsid w:val="00A35BB7"/>
    <w:rsid w:val="00A42402"/>
    <w:rsid w:val="00A452B6"/>
    <w:rsid w:val="00A46940"/>
    <w:rsid w:val="00A46C58"/>
    <w:rsid w:val="00A5188D"/>
    <w:rsid w:val="00A5626A"/>
    <w:rsid w:val="00A57F91"/>
    <w:rsid w:val="00A61EAF"/>
    <w:rsid w:val="00A62966"/>
    <w:rsid w:val="00A6574A"/>
    <w:rsid w:val="00A666B2"/>
    <w:rsid w:val="00A700D8"/>
    <w:rsid w:val="00A74748"/>
    <w:rsid w:val="00A765F6"/>
    <w:rsid w:val="00A76CFD"/>
    <w:rsid w:val="00A80ACA"/>
    <w:rsid w:val="00A83319"/>
    <w:rsid w:val="00A84BE7"/>
    <w:rsid w:val="00A90DA9"/>
    <w:rsid w:val="00A923E1"/>
    <w:rsid w:val="00A945DF"/>
    <w:rsid w:val="00AA2FAF"/>
    <w:rsid w:val="00AA308F"/>
    <w:rsid w:val="00AA3ADA"/>
    <w:rsid w:val="00AA71A5"/>
    <w:rsid w:val="00AB353C"/>
    <w:rsid w:val="00AC0E20"/>
    <w:rsid w:val="00AC0EDC"/>
    <w:rsid w:val="00AC3EFC"/>
    <w:rsid w:val="00AC4898"/>
    <w:rsid w:val="00AC4CEA"/>
    <w:rsid w:val="00AC5067"/>
    <w:rsid w:val="00AD17CF"/>
    <w:rsid w:val="00AD2559"/>
    <w:rsid w:val="00AD263C"/>
    <w:rsid w:val="00AD4C60"/>
    <w:rsid w:val="00AD7D24"/>
    <w:rsid w:val="00AE0972"/>
    <w:rsid w:val="00AE0DBE"/>
    <w:rsid w:val="00AE393F"/>
    <w:rsid w:val="00AE414B"/>
    <w:rsid w:val="00AF48D9"/>
    <w:rsid w:val="00AF5B98"/>
    <w:rsid w:val="00AF5CB4"/>
    <w:rsid w:val="00AF612A"/>
    <w:rsid w:val="00AF6BE6"/>
    <w:rsid w:val="00AF7EC1"/>
    <w:rsid w:val="00B002E1"/>
    <w:rsid w:val="00B05B0B"/>
    <w:rsid w:val="00B0705B"/>
    <w:rsid w:val="00B13BEC"/>
    <w:rsid w:val="00B141D6"/>
    <w:rsid w:val="00B149D3"/>
    <w:rsid w:val="00B17A52"/>
    <w:rsid w:val="00B22043"/>
    <w:rsid w:val="00B22E33"/>
    <w:rsid w:val="00B23599"/>
    <w:rsid w:val="00B27564"/>
    <w:rsid w:val="00B27900"/>
    <w:rsid w:val="00B30C09"/>
    <w:rsid w:val="00B31ED4"/>
    <w:rsid w:val="00B3225F"/>
    <w:rsid w:val="00B33964"/>
    <w:rsid w:val="00B33EAE"/>
    <w:rsid w:val="00B35BD5"/>
    <w:rsid w:val="00B35F69"/>
    <w:rsid w:val="00B40D0B"/>
    <w:rsid w:val="00B52794"/>
    <w:rsid w:val="00B56737"/>
    <w:rsid w:val="00B64216"/>
    <w:rsid w:val="00B64857"/>
    <w:rsid w:val="00B66696"/>
    <w:rsid w:val="00B66CE3"/>
    <w:rsid w:val="00B67530"/>
    <w:rsid w:val="00B703C1"/>
    <w:rsid w:val="00B73DF4"/>
    <w:rsid w:val="00B745E7"/>
    <w:rsid w:val="00B74B1D"/>
    <w:rsid w:val="00B77264"/>
    <w:rsid w:val="00B83AA4"/>
    <w:rsid w:val="00B83C39"/>
    <w:rsid w:val="00B87F13"/>
    <w:rsid w:val="00B918B0"/>
    <w:rsid w:val="00B96943"/>
    <w:rsid w:val="00BA06D4"/>
    <w:rsid w:val="00BA23D0"/>
    <w:rsid w:val="00BB2325"/>
    <w:rsid w:val="00BB255E"/>
    <w:rsid w:val="00BC091B"/>
    <w:rsid w:val="00BC2D70"/>
    <w:rsid w:val="00BC76B9"/>
    <w:rsid w:val="00BD114E"/>
    <w:rsid w:val="00BD191A"/>
    <w:rsid w:val="00BE1485"/>
    <w:rsid w:val="00BE1C69"/>
    <w:rsid w:val="00BE2AB4"/>
    <w:rsid w:val="00BE72D5"/>
    <w:rsid w:val="00BF7F09"/>
    <w:rsid w:val="00C00CAA"/>
    <w:rsid w:val="00C019C9"/>
    <w:rsid w:val="00C045F6"/>
    <w:rsid w:val="00C10466"/>
    <w:rsid w:val="00C21A47"/>
    <w:rsid w:val="00C2350E"/>
    <w:rsid w:val="00C2752C"/>
    <w:rsid w:val="00C35BA6"/>
    <w:rsid w:val="00C50370"/>
    <w:rsid w:val="00C54B2E"/>
    <w:rsid w:val="00C551F0"/>
    <w:rsid w:val="00C5636A"/>
    <w:rsid w:val="00C56B6E"/>
    <w:rsid w:val="00C57397"/>
    <w:rsid w:val="00C61F51"/>
    <w:rsid w:val="00C6233F"/>
    <w:rsid w:val="00C74E00"/>
    <w:rsid w:val="00C750B6"/>
    <w:rsid w:val="00C81701"/>
    <w:rsid w:val="00C835F5"/>
    <w:rsid w:val="00C903F0"/>
    <w:rsid w:val="00C91BD1"/>
    <w:rsid w:val="00C939E9"/>
    <w:rsid w:val="00C963A3"/>
    <w:rsid w:val="00CB208F"/>
    <w:rsid w:val="00CB4509"/>
    <w:rsid w:val="00CD06CE"/>
    <w:rsid w:val="00CD080F"/>
    <w:rsid w:val="00CE2A4D"/>
    <w:rsid w:val="00CE3311"/>
    <w:rsid w:val="00CE5545"/>
    <w:rsid w:val="00CF037C"/>
    <w:rsid w:val="00CF31B1"/>
    <w:rsid w:val="00CF34E5"/>
    <w:rsid w:val="00CF3CDA"/>
    <w:rsid w:val="00CF6C6F"/>
    <w:rsid w:val="00CF7FA8"/>
    <w:rsid w:val="00D029DC"/>
    <w:rsid w:val="00D06E95"/>
    <w:rsid w:val="00D126E9"/>
    <w:rsid w:val="00D16F67"/>
    <w:rsid w:val="00D17B0A"/>
    <w:rsid w:val="00D17CDB"/>
    <w:rsid w:val="00D24821"/>
    <w:rsid w:val="00D32BFF"/>
    <w:rsid w:val="00D32F14"/>
    <w:rsid w:val="00D368F2"/>
    <w:rsid w:val="00D3711E"/>
    <w:rsid w:val="00D52F2D"/>
    <w:rsid w:val="00D54919"/>
    <w:rsid w:val="00D5656A"/>
    <w:rsid w:val="00D56BAB"/>
    <w:rsid w:val="00D62037"/>
    <w:rsid w:val="00D6229B"/>
    <w:rsid w:val="00D67C7E"/>
    <w:rsid w:val="00D7188F"/>
    <w:rsid w:val="00D744B3"/>
    <w:rsid w:val="00D77AC9"/>
    <w:rsid w:val="00D82728"/>
    <w:rsid w:val="00D82D33"/>
    <w:rsid w:val="00D9614D"/>
    <w:rsid w:val="00D9683E"/>
    <w:rsid w:val="00DA2253"/>
    <w:rsid w:val="00DA2549"/>
    <w:rsid w:val="00DA2721"/>
    <w:rsid w:val="00DA4790"/>
    <w:rsid w:val="00DA72E1"/>
    <w:rsid w:val="00DB39FA"/>
    <w:rsid w:val="00DB3C82"/>
    <w:rsid w:val="00DB3FA3"/>
    <w:rsid w:val="00DB48B7"/>
    <w:rsid w:val="00DC14E9"/>
    <w:rsid w:val="00DC1E76"/>
    <w:rsid w:val="00DC3581"/>
    <w:rsid w:val="00DC5B80"/>
    <w:rsid w:val="00DC6D66"/>
    <w:rsid w:val="00DD0500"/>
    <w:rsid w:val="00DE63EE"/>
    <w:rsid w:val="00DE7514"/>
    <w:rsid w:val="00DE7ACC"/>
    <w:rsid w:val="00DF24F8"/>
    <w:rsid w:val="00DF6CA7"/>
    <w:rsid w:val="00E01B89"/>
    <w:rsid w:val="00E0640F"/>
    <w:rsid w:val="00E12223"/>
    <w:rsid w:val="00E144F9"/>
    <w:rsid w:val="00E1495A"/>
    <w:rsid w:val="00E1518D"/>
    <w:rsid w:val="00E1541D"/>
    <w:rsid w:val="00E15A91"/>
    <w:rsid w:val="00E21314"/>
    <w:rsid w:val="00E222BF"/>
    <w:rsid w:val="00E2777D"/>
    <w:rsid w:val="00E32E53"/>
    <w:rsid w:val="00E34617"/>
    <w:rsid w:val="00E51845"/>
    <w:rsid w:val="00E5226C"/>
    <w:rsid w:val="00E5320E"/>
    <w:rsid w:val="00E53673"/>
    <w:rsid w:val="00E55747"/>
    <w:rsid w:val="00E60EA5"/>
    <w:rsid w:val="00E61294"/>
    <w:rsid w:val="00E644D5"/>
    <w:rsid w:val="00E660EF"/>
    <w:rsid w:val="00E71356"/>
    <w:rsid w:val="00E74720"/>
    <w:rsid w:val="00E75EDF"/>
    <w:rsid w:val="00E863F1"/>
    <w:rsid w:val="00E87551"/>
    <w:rsid w:val="00E90F3B"/>
    <w:rsid w:val="00E92433"/>
    <w:rsid w:val="00E92CDF"/>
    <w:rsid w:val="00E97EBD"/>
    <w:rsid w:val="00EA0EB3"/>
    <w:rsid w:val="00EA1237"/>
    <w:rsid w:val="00EB21E6"/>
    <w:rsid w:val="00EC4486"/>
    <w:rsid w:val="00EC4868"/>
    <w:rsid w:val="00EC4916"/>
    <w:rsid w:val="00ED1E20"/>
    <w:rsid w:val="00ED3938"/>
    <w:rsid w:val="00ED5504"/>
    <w:rsid w:val="00ED558E"/>
    <w:rsid w:val="00EE3612"/>
    <w:rsid w:val="00EE7F4E"/>
    <w:rsid w:val="00EF246C"/>
    <w:rsid w:val="00EF75D7"/>
    <w:rsid w:val="00F03B24"/>
    <w:rsid w:val="00F06DC3"/>
    <w:rsid w:val="00F07335"/>
    <w:rsid w:val="00F14059"/>
    <w:rsid w:val="00F17213"/>
    <w:rsid w:val="00F1797D"/>
    <w:rsid w:val="00F20888"/>
    <w:rsid w:val="00F20D9F"/>
    <w:rsid w:val="00F2241A"/>
    <w:rsid w:val="00F23537"/>
    <w:rsid w:val="00F24115"/>
    <w:rsid w:val="00F246A2"/>
    <w:rsid w:val="00F30114"/>
    <w:rsid w:val="00F30838"/>
    <w:rsid w:val="00F343F8"/>
    <w:rsid w:val="00F35D3A"/>
    <w:rsid w:val="00F36EC6"/>
    <w:rsid w:val="00F375B2"/>
    <w:rsid w:val="00F47635"/>
    <w:rsid w:val="00F47944"/>
    <w:rsid w:val="00F51D95"/>
    <w:rsid w:val="00F52720"/>
    <w:rsid w:val="00F52C99"/>
    <w:rsid w:val="00F546DC"/>
    <w:rsid w:val="00F56DA5"/>
    <w:rsid w:val="00F604CA"/>
    <w:rsid w:val="00F60EAC"/>
    <w:rsid w:val="00F66374"/>
    <w:rsid w:val="00F67E7B"/>
    <w:rsid w:val="00F71703"/>
    <w:rsid w:val="00F73FF0"/>
    <w:rsid w:val="00F750A2"/>
    <w:rsid w:val="00F76D58"/>
    <w:rsid w:val="00F81150"/>
    <w:rsid w:val="00F908FE"/>
    <w:rsid w:val="00F93A4F"/>
    <w:rsid w:val="00FA0011"/>
    <w:rsid w:val="00FA428D"/>
    <w:rsid w:val="00FA6578"/>
    <w:rsid w:val="00FB0813"/>
    <w:rsid w:val="00FB42F5"/>
    <w:rsid w:val="00FB52C1"/>
    <w:rsid w:val="00FC1B19"/>
    <w:rsid w:val="00FC2655"/>
    <w:rsid w:val="00FC29E3"/>
    <w:rsid w:val="00FC6F86"/>
    <w:rsid w:val="00FC7203"/>
    <w:rsid w:val="00FD4D9C"/>
    <w:rsid w:val="00FD4F40"/>
    <w:rsid w:val="00FD62CC"/>
    <w:rsid w:val="00FD7160"/>
    <w:rsid w:val="00FE182B"/>
    <w:rsid w:val="00FE5A94"/>
    <w:rsid w:val="00FE7509"/>
    <w:rsid w:val="00FE7684"/>
    <w:rsid w:val="00FE7B97"/>
    <w:rsid w:val="00FF194D"/>
    <w:rsid w:val="00FF6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004DEE2"/>
  <w15:docId w15:val="{BD833D91-3A90-4C9E-A019-6FE6AC9B1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alloon Text"/>
    <w:basedOn w:val="a0"/>
    <w:link w:val="a5"/>
    <w:uiPriority w:val="99"/>
    <w:semiHidden/>
    <w:unhideWhenUsed/>
    <w:rsid w:val="004547B8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1"/>
    <w:link w:val="a4"/>
    <w:uiPriority w:val="99"/>
    <w:semiHidden/>
    <w:rsid w:val="004547B8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0"/>
    <w:link w:val="a7"/>
    <w:uiPriority w:val="99"/>
    <w:unhideWhenUsed/>
    <w:rsid w:val="00AD17C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1"/>
    <w:link w:val="a6"/>
    <w:uiPriority w:val="99"/>
    <w:rsid w:val="00AD17CF"/>
    <w:rPr>
      <w:sz w:val="20"/>
      <w:szCs w:val="20"/>
    </w:rPr>
  </w:style>
  <w:style w:type="paragraph" w:styleId="a8">
    <w:name w:val="footer"/>
    <w:basedOn w:val="a0"/>
    <w:link w:val="a9"/>
    <w:uiPriority w:val="99"/>
    <w:unhideWhenUsed/>
    <w:rsid w:val="00AD17C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1"/>
    <w:link w:val="a8"/>
    <w:uiPriority w:val="99"/>
    <w:rsid w:val="00AD17CF"/>
    <w:rPr>
      <w:sz w:val="20"/>
      <w:szCs w:val="20"/>
    </w:rPr>
  </w:style>
  <w:style w:type="paragraph" w:styleId="aa">
    <w:name w:val="Date"/>
    <w:basedOn w:val="a0"/>
    <w:next w:val="a0"/>
    <w:link w:val="ab"/>
    <w:uiPriority w:val="99"/>
    <w:semiHidden/>
    <w:unhideWhenUsed/>
    <w:rsid w:val="003F3254"/>
    <w:pPr>
      <w:jc w:val="right"/>
    </w:pPr>
  </w:style>
  <w:style w:type="character" w:customStyle="1" w:styleId="ab">
    <w:name w:val="日期 字元"/>
    <w:basedOn w:val="a1"/>
    <w:link w:val="aa"/>
    <w:uiPriority w:val="99"/>
    <w:semiHidden/>
    <w:rsid w:val="003F3254"/>
  </w:style>
  <w:style w:type="paragraph" w:styleId="ac">
    <w:name w:val="List Paragraph"/>
    <w:basedOn w:val="a0"/>
    <w:uiPriority w:val="34"/>
    <w:qFormat/>
    <w:rsid w:val="00353829"/>
    <w:pPr>
      <w:ind w:leftChars="200" w:left="480"/>
    </w:pPr>
  </w:style>
  <w:style w:type="character" w:styleId="ad">
    <w:name w:val="Hyperlink"/>
    <w:basedOn w:val="a1"/>
    <w:uiPriority w:val="99"/>
    <w:unhideWhenUsed/>
    <w:rsid w:val="00B05B0B"/>
    <w:rPr>
      <w:color w:val="0000FF"/>
      <w:u w:val="single"/>
    </w:rPr>
  </w:style>
  <w:style w:type="paragraph" w:customStyle="1" w:styleId="k02">
    <w:name w:val="k02"/>
    <w:basedOn w:val="a0"/>
    <w:rsid w:val="00B05B0B"/>
    <w:pPr>
      <w:tabs>
        <w:tab w:val="left" w:pos="960"/>
        <w:tab w:val="left" w:pos="1920"/>
        <w:tab w:val="left" w:pos="2880"/>
        <w:tab w:val="left" w:pos="3840"/>
        <w:tab w:val="left" w:pos="4800"/>
        <w:tab w:val="left" w:pos="5760"/>
      </w:tabs>
      <w:overflowPunct w:val="0"/>
      <w:autoSpaceDE w:val="0"/>
      <w:autoSpaceDN w:val="0"/>
      <w:adjustRightInd w:val="0"/>
      <w:snapToGrid w:val="0"/>
      <w:spacing w:line="450" w:lineRule="exact"/>
      <w:ind w:firstLine="567"/>
      <w:jc w:val="both"/>
      <w:textAlignment w:val="center"/>
    </w:pPr>
    <w:rPr>
      <w:rFonts w:ascii="Times New Roman" w:eastAsia="標楷體" w:hAnsi="Times New Roman" w:cs="Times New Roman"/>
      <w:kern w:val="0"/>
      <w:sz w:val="28"/>
      <w:szCs w:val="20"/>
    </w:rPr>
  </w:style>
  <w:style w:type="table" w:styleId="ae">
    <w:name w:val="Table Grid"/>
    <w:basedOn w:val="a2"/>
    <w:uiPriority w:val="39"/>
    <w:rsid w:val="00FB52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">
    <w:name w:val="List Bullet"/>
    <w:basedOn w:val="a0"/>
    <w:uiPriority w:val="99"/>
    <w:unhideWhenUsed/>
    <w:rsid w:val="0092644C"/>
    <w:pPr>
      <w:numPr>
        <w:numId w:val="22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308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5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386638-7623-4F35-BB9E-55F477BE5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69</Words>
  <Characters>394</Characters>
  <Application>Microsoft Office Word</Application>
  <DocSecurity>0</DocSecurity>
  <Lines>3</Lines>
  <Paragraphs>1</Paragraphs>
  <ScaleCrop>false</ScaleCrop>
  <Company/>
  <LinksUpToDate>false</LinksUpToDate>
  <CharactersWithSpaces>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于珊 黃</cp:lastModifiedBy>
  <cp:revision>2</cp:revision>
  <cp:lastPrinted>2026-04-13T11:10:00Z</cp:lastPrinted>
  <dcterms:created xsi:type="dcterms:W3CDTF">2026-04-13T12:00:00Z</dcterms:created>
  <dcterms:modified xsi:type="dcterms:W3CDTF">2026-04-13T12:00:00Z</dcterms:modified>
</cp:coreProperties>
</file>